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26BB" w14:textId="7D125670" w:rsidR="000977EF" w:rsidRPr="00AB4B1D" w:rsidRDefault="000977EF" w:rsidP="000977EF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ED2EEF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14:paraId="24C8B412" w14:textId="77777777" w:rsidR="00BF7BA8" w:rsidRPr="00BF7BA8" w:rsidRDefault="00BF7BA8" w:rsidP="00BF7BA8">
      <w:pPr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 w:rsidRPr="00BF7BA8">
        <w:rPr>
          <w:rFonts w:ascii="方正小标宋简体" w:eastAsia="方正小标宋简体" w:hAnsi="仿宋" w:hint="eastAsia"/>
          <w:color w:val="000000"/>
          <w:sz w:val="36"/>
          <w:szCs w:val="36"/>
        </w:rPr>
        <w:t>2023年江苏省青少年科技创新大赛青少年创新项目</w:t>
      </w:r>
    </w:p>
    <w:p w14:paraId="42B0CBBD" w14:textId="77777777" w:rsidR="00BF7BA8" w:rsidRPr="00BF7BA8" w:rsidRDefault="00BF7BA8" w:rsidP="00BF7BA8">
      <w:pPr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 w:rsidRPr="00BF7BA8">
        <w:rPr>
          <w:rFonts w:ascii="方正小标宋简体" w:eastAsia="方正小标宋简体" w:hAnsi="仿宋" w:hint="eastAsia"/>
          <w:color w:val="000000"/>
          <w:sz w:val="36"/>
          <w:szCs w:val="36"/>
        </w:rPr>
        <w:t>普通高中项目获一等奖名单</w:t>
      </w:r>
    </w:p>
    <w:p w14:paraId="1384EA27" w14:textId="77777777" w:rsidR="000977EF" w:rsidRPr="00ED2EEF" w:rsidRDefault="000977EF" w:rsidP="000977EF">
      <w:pPr>
        <w:widowControl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（以市为单位排序）</w:t>
      </w:r>
    </w:p>
    <w:tbl>
      <w:tblPr>
        <w:tblW w:w="9400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1559"/>
        <w:gridCol w:w="1858"/>
        <w:gridCol w:w="1080"/>
        <w:gridCol w:w="1080"/>
      </w:tblGrid>
      <w:tr w:rsidR="00BF7BA8" w:rsidRPr="00BF7BA8" w14:paraId="54978197" w14:textId="77777777" w:rsidTr="0044133D">
        <w:trPr>
          <w:cantSplit/>
          <w:trHeight w:val="28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17F" w14:textId="77777777" w:rsidR="00BF7BA8" w:rsidRPr="00BF7BA8" w:rsidRDefault="00BF7BA8" w:rsidP="00BF7BA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F7BA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258" w14:textId="77777777" w:rsidR="00BF7BA8" w:rsidRPr="00BF7BA8" w:rsidRDefault="00BF7BA8" w:rsidP="00BF7BA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F7BA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186" w14:textId="77777777" w:rsidR="00BF7BA8" w:rsidRPr="00BF7BA8" w:rsidRDefault="00BF7BA8" w:rsidP="00BF7BA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F7BA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D6D" w14:textId="77777777" w:rsidR="00BF7BA8" w:rsidRPr="00BF7BA8" w:rsidRDefault="00BF7BA8" w:rsidP="00BF7BA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F7BA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03A" w14:textId="77777777" w:rsidR="00BF7BA8" w:rsidRPr="00BF7BA8" w:rsidRDefault="00BF7BA8" w:rsidP="00BF7BA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F7BA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4E9" w14:textId="77777777" w:rsidR="00BF7BA8" w:rsidRPr="00BF7BA8" w:rsidRDefault="00BF7BA8" w:rsidP="00BF7BA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F7BA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代表队</w:t>
            </w:r>
          </w:p>
        </w:tc>
      </w:tr>
      <w:tr w:rsidR="00BF7BA8" w:rsidRPr="00BF7BA8" w14:paraId="1C20E88C" w14:textId="77777777" w:rsidTr="0044133D">
        <w:trPr>
          <w:cantSplit/>
          <w:trHeight w:val="14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A9E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344B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家用口罩在不同水环境中的表面结构老化及微塑料释放研究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35D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郑聿骁、陈一鸣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9FC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南京市第二十九中学、南京汉开书院学校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547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吴宁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宁</w:t>
            </w:r>
            <w:proofErr w:type="gram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、孙晓明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E05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</w:t>
            </w:r>
          </w:p>
        </w:tc>
      </w:tr>
      <w:tr w:rsidR="00BF7BA8" w:rsidRPr="00BF7BA8" w14:paraId="111D54BC" w14:textId="77777777" w:rsidTr="0044133D">
        <w:trPr>
          <w:cantSplit/>
          <w:trHeight w:val="17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536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4DA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老人起坐助力椅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00A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路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菀</w:t>
            </w:r>
            <w:proofErr w:type="gram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静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8863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南京市第二十七高级中学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61D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徐敏、廖秋婧、汪后上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2CF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</w:t>
            </w:r>
          </w:p>
        </w:tc>
      </w:tr>
      <w:tr w:rsidR="00BF7BA8" w:rsidRPr="00BF7BA8" w14:paraId="7E2BDE90" w14:textId="77777777" w:rsidTr="0044133D">
        <w:trPr>
          <w:cantSplit/>
          <w:trHeight w:val="5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95A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4F5B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基于中国空间站运行轨迹的科普交互产品设计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1D9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方昕元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8DE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南京市金陵中学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79F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张启军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05D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</w:t>
            </w:r>
          </w:p>
        </w:tc>
      </w:tr>
      <w:tr w:rsidR="00BF7BA8" w:rsidRPr="00BF7BA8" w14:paraId="62039E0B" w14:textId="77777777" w:rsidTr="0044133D">
        <w:trPr>
          <w:cantSplit/>
          <w:trHeight w:val="11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CC3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7D2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一种耦合室内空气净化和家庭植物用肥料制备的集成装置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3B2E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赵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钇</w:t>
            </w:r>
            <w:proofErr w:type="gram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橙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006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南京田家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炳</w:t>
            </w:r>
            <w:proofErr w:type="gram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7A1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沈涛、张彤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FF9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</w:t>
            </w:r>
          </w:p>
        </w:tc>
      </w:tr>
      <w:tr w:rsidR="00BF7BA8" w:rsidRPr="00BF7BA8" w14:paraId="426349DF" w14:textId="77777777" w:rsidTr="0044133D">
        <w:trPr>
          <w:cantSplit/>
          <w:trHeight w:val="8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CFD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C74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一种基于智慧门禁的校园防疫健康管理系统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01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申卓霏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B76F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016E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居月霜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A636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</w:t>
            </w:r>
          </w:p>
        </w:tc>
      </w:tr>
      <w:tr w:rsidR="00BF7BA8" w:rsidRPr="00BF7BA8" w14:paraId="25AF4130" w14:textId="77777777" w:rsidTr="0044133D">
        <w:trPr>
          <w:cantSplit/>
          <w:trHeight w:val="5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B32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3F8A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为文物护航——基于珍贵展品在地震环境下的保护系统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6D12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刘羑成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081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451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孙风波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037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</w:t>
            </w:r>
          </w:p>
        </w:tc>
      </w:tr>
      <w:tr w:rsidR="00BF7BA8" w:rsidRPr="00BF7BA8" w14:paraId="3530FF05" w14:textId="77777777" w:rsidTr="0044133D">
        <w:trPr>
          <w:cantSplit/>
          <w:trHeight w:val="5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4CB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F16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乌米饭制作原料质量评价及鉴定技术研究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8C0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陈可心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845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85BA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候北伟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EF10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</w:t>
            </w:r>
          </w:p>
        </w:tc>
      </w:tr>
      <w:tr w:rsidR="00BF7BA8" w:rsidRPr="00BF7BA8" w14:paraId="1C2D4441" w14:textId="77777777" w:rsidTr="0044133D">
        <w:trPr>
          <w:cantSplit/>
          <w:trHeight w:val="5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439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DA5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流浪猫更喜欢女生——基于红外相机和亲人实验的人猫互动分析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BBE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桑艾莉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F5C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420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章熙东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217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</w:t>
            </w:r>
          </w:p>
        </w:tc>
      </w:tr>
      <w:tr w:rsidR="00BF7BA8" w:rsidRPr="00BF7BA8" w14:paraId="7475FF57" w14:textId="77777777" w:rsidTr="0044133D">
        <w:trPr>
          <w:cantSplit/>
          <w:trHeight w:val="5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86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3AA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 xml:space="preserve">机翼模型动态变形系统设计与实现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EBA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费云和、是欣宜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C15D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4AD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潘志民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D28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</w:t>
            </w:r>
          </w:p>
        </w:tc>
      </w:tr>
      <w:tr w:rsidR="00BF7BA8" w:rsidRPr="00BF7BA8" w14:paraId="1DCEDAA7" w14:textId="77777777" w:rsidTr="0044133D">
        <w:trPr>
          <w:cantSplit/>
          <w:trHeight w:val="5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787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7AD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一种绿色高效的新型光伏制氢组件和系统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565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徐昀初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3D2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A25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尹泽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287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南京市</w:t>
            </w:r>
          </w:p>
        </w:tc>
      </w:tr>
      <w:tr w:rsidR="00BF7BA8" w:rsidRPr="00BF7BA8" w14:paraId="201922B6" w14:textId="77777777" w:rsidTr="0044133D">
        <w:trPr>
          <w:cantSplit/>
          <w:trHeight w:val="8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8B2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47D7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“双碳”背景下中学校园碳排放、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碳减排</w:t>
            </w:r>
            <w:proofErr w:type="gram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与碳吸收调查研究 ——以江苏省某市重点初中T学校为例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F45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倪谨诚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D94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江苏省天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一</w:t>
            </w:r>
            <w:proofErr w:type="gram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37E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沈新荣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29D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无锡市</w:t>
            </w:r>
          </w:p>
        </w:tc>
      </w:tr>
      <w:tr w:rsidR="00BF7BA8" w:rsidRPr="00BF7BA8" w14:paraId="1A921109" w14:textId="77777777" w:rsidTr="0044133D">
        <w:trPr>
          <w:cantSplit/>
          <w:trHeight w:val="8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324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0AC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无锡太湖蓝藻治理考察及调查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BE0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乔敏慧、倪舒燕、孙菲阳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C5A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无锡市第一女子中学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A994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王荐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75D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无锡市</w:t>
            </w:r>
          </w:p>
        </w:tc>
      </w:tr>
      <w:tr w:rsidR="00BF7BA8" w:rsidRPr="00BF7BA8" w14:paraId="5D57B2CB" w14:textId="77777777" w:rsidTr="0044133D">
        <w:trPr>
          <w:cantSplit/>
          <w:trHeight w:val="11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D39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46E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一种残疾宠物狗肢体助力装置的设计制作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28F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袁凡昀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8CB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C5A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蔡国、诸炼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2EA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常州市</w:t>
            </w:r>
          </w:p>
        </w:tc>
      </w:tr>
      <w:tr w:rsidR="00BF7BA8" w:rsidRPr="00BF7BA8" w14:paraId="725DB192" w14:textId="77777777" w:rsidTr="0044133D">
        <w:trPr>
          <w:cantSplit/>
          <w:trHeight w:val="11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0E6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14A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一种基于时栅编码器的矢量磁力仪转台装置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F465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陆志杰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85E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866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蔡国、孙容洲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4A42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常州市</w:t>
            </w:r>
          </w:p>
        </w:tc>
      </w:tr>
      <w:tr w:rsidR="00BF7BA8" w:rsidRPr="00BF7BA8" w14:paraId="4759223B" w14:textId="77777777" w:rsidTr="0044133D">
        <w:trPr>
          <w:cantSplit/>
          <w:trHeight w:val="17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7F3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D23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河蟹高温胁迫下的热积温方程参数求解及应用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29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王俊杰、杨明山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BAC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A686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姜敦云、蔡国、吕俊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FA1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常州市</w:t>
            </w:r>
          </w:p>
        </w:tc>
      </w:tr>
      <w:tr w:rsidR="00BF7BA8" w:rsidRPr="00BF7BA8" w14:paraId="119A2728" w14:textId="77777777" w:rsidTr="0044133D">
        <w:trPr>
          <w:cantSplit/>
          <w:trHeight w:val="8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D41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2F10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智慧校园智能化球类借还检测系统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5A98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宋晨曦、乔牧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4A2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常州市第一中学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568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陆钟兴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865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常州市</w:t>
            </w:r>
          </w:p>
        </w:tc>
      </w:tr>
      <w:tr w:rsidR="00BF7BA8" w:rsidRPr="00BF7BA8" w14:paraId="055B8687" w14:textId="77777777" w:rsidTr="0044133D">
        <w:trPr>
          <w:cantSplit/>
          <w:trHeight w:val="11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1B1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AED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一种高精度便携式恒温培养装置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7F5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董家豪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E2D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常州市田家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炳</w:t>
            </w:r>
            <w:proofErr w:type="gram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25A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姜敦云、曹锦林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64C5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常州市</w:t>
            </w:r>
          </w:p>
        </w:tc>
      </w:tr>
      <w:tr w:rsidR="00BF7BA8" w:rsidRPr="00BF7BA8" w14:paraId="51255FFF" w14:textId="77777777" w:rsidTr="0044133D">
        <w:trPr>
          <w:cantSplit/>
          <w:trHeight w:val="11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BE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D07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基于</w:t>
            </w:r>
            <w:proofErr w:type="spell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mediapipe</w:t>
            </w:r>
            <w:proofErr w:type="spell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的立定跳远指导系统的设计与研究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32D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仲彦文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093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江苏省常州高级中学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F55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邹强、洪冠芳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0E2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常州市</w:t>
            </w:r>
          </w:p>
        </w:tc>
      </w:tr>
      <w:tr w:rsidR="00BF7BA8" w:rsidRPr="00BF7BA8" w14:paraId="0A177954" w14:textId="77777777" w:rsidTr="0044133D">
        <w:trPr>
          <w:cantSplit/>
          <w:trHeight w:val="11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7EF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3DB0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从可视化同步电机到永磁式步进电机模型设计制作研究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5D0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薛树成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457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江苏省常州高级中学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7709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邹强、杨晓艳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6E69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常州市</w:t>
            </w:r>
          </w:p>
        </w:tc>
      </w:tr>
      <w:tr w:rsidR="00BF7BA8" w:rsidRPr="00BF7BA8" w14:paraId="49D2523A" w14:textId="77777777" w:rsidTr="0044133D">
        <w:trPr>
          <w:cantSplit/>
          <w:trHeight w:val="17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46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2F5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车辆急弯道会车辅助预警系统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508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戴诗雯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08E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昆山市柏庐高级中学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999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闵</w:t>
            </w:r>
            <w:proofErr w:type="gram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慜、田雨阳、焦旭峰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8D66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苏州市</w:t>
            </w:r>
          </w:p>
        </w:tc>
      </w:tr>
      <w:tr w:rsidR="00BF7BA8" w:rsidRPr="00BF7BA8" w14:paraId="7BB412E3" w14:textId="77777777" w:rsidTr="0044133D">
        <w:trPr>
          <w:cantSplit/>
          <w:trHeight w:val="17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28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8C8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一种家用型便携式起重及搬运装置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84EA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张琦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F10F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南通市天星湖中学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7D3A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徐殷、顾丁磊、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朱网燕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D6E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南通市</w:t>
            </w:r>
          </w:p>
        </w:tc>
      </w:tr>
      <w:tr w:rsidR="00BF7BA8" w:rsidRPr="00BF7BA8" w14:paraId="163D01E1" w14:textId="77777777" w:rsidTr="0044133D">
        <w:trPr>
          <w:cantSplit/>
          <w:trHeight w:val="17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BEE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C70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基于深度学习的错题库图片手写笔迹擦除与知识分类统计推荐平台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B2DD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杨沐阔</w:t>
            </w:r>
            <w:proofErr w:type="gram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、马铭扬、王雯洁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C3FE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江苏省东海高级中学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CD8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陶欢、刘兆领、郭雷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E93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连云港市</w:t>
            </w:r>
          </w:p>
        </w:tc>
      </w:tr>
      <w:tr w:rsidR="00BF7BA8" w:rsidRPr="00BF7BA8" w14:paraId="563150BD" w14:textId="77777777" w:rsidTr="0044133D">
        <w:trPr>
          <w:cantSplit/>
          <w:trHeight w:val="8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D9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E58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一种蔬菜用高效环保，无毒防虫杀虫剂的初步探究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32F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单瑾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甄</w:t>
            </w:r>
            <w:proofErr w:type="gram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、薛雅月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B46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淮阴师范学院附属中学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72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唐士海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530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淮安市</w:t>
            </w:r>
          </w:p>
        </w:tc>
      </w:tr>
      <w:tr w:rsidR="00BF7BA8" w:rsidRPr="00BF7BA8" w14:paraId="70CF0BF6" w14:textId="77777777" w:rsidTr="0044133D">
        <w:trPr>
          <w:cantSplit/>
          <w:trHeight w:val="11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562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B875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简易式高速缝纫机嵌线一次成型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拉筒器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1C2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孟锦涵</w:t>
            </w:r>
            <w:proofErr w:type="gram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A6D7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江苏省清浦中学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739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赵传生、于艮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344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淮安市</w:t>
            </w:r>
          </w:p>
        </w:tc>
      </w:tr>
      <w:tr w:rsidR="00BF7BA8" w:rsidRPr="00BF7BA8" w14:paraId="6C65AB12" w14:textId="77777777" w:rsidTr="0044133D">
        <w:trPr>
          <w:cantSplit/>
          <w:trHeight w:val="5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86A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1A7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公路上护栏的防护材料的缓冲效果数据采集平台构建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0A9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唐哲宇</w:t>
            </w:r>
            <w:proofErr w:type="gram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7B0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东台创新高级中学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90B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童巧玉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972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盐城市</w:t>
            </w:r>
          </w:p>
        </w:tc>
      </w:tr>
      <w:tr w:rsidR="00BF7BA8" w:rsidRPr="00BF7BA8" w14:paraId="61118DB3" w14:textId="77777777" w:rsidTr="0044133D">
        <w:trPr>
          <w:cantSplit/>
          <w:trHeight w:val="11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785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50A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一种蒸发量测量改进装置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B30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费新宸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73D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江苏省扬州中学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E57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谢晓石、吴永萍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3F9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扬州市</w:t>
            </w:r>
          </w:p>
        </w:tc>
      </w:tr>
      <w:tr w:rsidR="00BF7BA8" w:rsidRPr="00BF7BA8" w14:paraId="01E7F7B4" w14:textId="77777777" w:rsidTr="0044133D">
        <w:trPr>
          <w:cantSplit/>
          <w:trHeight w:val="5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E87C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2CB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应用快速MPPT算法的户用多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模式光储逆变</w:t>
            </w:r>
            <w:proofErr w:type="gram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一体机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686E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胡影玥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FE8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江苏省扬州中学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6C0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谢晓石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174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扬州市</w:t>
            </w:r>
          </w:p>
        </w:tc>
      </w:tr>
      <w:tr w:rsidR="00BF7BA8" w:rsidRPr="00BF7BA8" w14:paraId="6867A7BF" w14:textId="77777777" w:rsidTr="0044133D">
        <w:trPr>
          <w:cantSplit/>
          <w:trHeight w:val="22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1D5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01F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一种“三段式”双头智能楼梯清洁机器人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1AA3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朱子正、刘宇恒、吴金泽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634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江苏省镇江第一中学、江苏省镇江第一中学、镇江市实验高级中学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4D73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邵乃江、贾志宏、王建华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656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镇江市</w:t>
            </w:r>
          </w:p>
        </w:tc>
      </w:tr>
      <w:tr w:rsidR="00BF7BA8" w:rsidRPr="00BF7BA8" w14:paraId="35829256" w14:textId="77777777" w:rsidTr="0044133D">
        <w:trPr>
          <w:cantSplit/>
          <w:trHeight w:val="8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47AA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992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可收集环境能量的旋转结构摩擦纳米发电机设计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6C5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冯季敏、陈思润、赵苏杭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083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江苏省镇江中学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F7A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丁玉莉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5A7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镇江市</w:t>
            </w:r>
          </w:p>
        </w:tc>
      </w:tr>
      <w:tr w:rsidR="00BF7BA8" w:rsidRPr="00BF7BA8" w14:paraId="3297B26E" w14:textId="77777777" w:rsidTr="0044133D">
        <w:trPr>
          <w:cantSplit/>
          <w:trHeight w:val="8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FB2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36E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基于Agent仿真的海上溢油扩散模拟方法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EEDE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成秉翰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E33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江苏省新海高级中学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732B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李存华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DE3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英才组</w:t>
            </w:r>
          </w:p>
        </w:tc>
      </w:tr>
      <w:tr w:rsidR="00BF7BA8" w:rsidRPr="00BF7BA8" w14:paraId="09D71DFF" w14:textId="77777777" w:rsidTr="0044133D">
        <w:trPr>
          <w:cantSplit/>
          <w:trHeight w:val="11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E32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B89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高脂饮食诱导的肥胖及其脂肪细胞外</w:t>
            </w: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泌</w:t>
            </w:r>
            <w:proofErr w:type="gramEnd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体对年轻小鼠创伤性膝骨性关节炎的影响及机制研究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987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吴立桐</w:t>
            </w:r>
            <w:proofErr w:type="gram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CE6B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890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华子春、姚波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00B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英才组</w:t>
            </w:r>
          </w:p>
        </w:tc>
      </w:tr>
      <w:tr w:rsidR="00BF7BA8" w:rsidRPr="00BF7BA8" w14:paraId="4661BCBF" w14:textId="77777777" w:rsidTr="0044133D">
        <w:trPr>
          <w:cantSplit/>
          <w:trHeight w:val="8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66D4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66B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基于音频声学特征分析，对典型音乐情感识别与物理声学指标相关性的研究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194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包辰宸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1EB" w14:textId="77777777" w:rsidR="00BF7BA8" w:rsidRPr="00BF7BA8" w:rsidRDefault="00BF7BA8" w:rsidP="00BF7B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BDB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章东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632" w14:textId="77777777" w:rsidR="00BF7BA8" w:rsidRPr="00BF7BA8" w:rsidRDefault="00BF7BA8" w:rsidP="00BF7B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F7BA8">
              <w:rPr>
                <w:rFonts w:ascii="仿宋" w:eastAsia="仿宋" w:hAnsi="仿宋" w:cs="宋体" w:hint="eastAsia"/>
                <w:kern w:val="0"/>
                <w:sz w:val="24"/>
              </w:rPr>
              <w:t>英才组</w:t>
            </w:r>
          </w:p>
        </w:tc>
      </w:tr>
    </w:tbl>
    <w:p w14:paraId="2E92CA66" w14:textId="77777777" w:rsidR="000977EF" w:rsidRDefault="000977EF" w:rsidP="000977EF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sectPr w:rsidR="000977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68AC" w14:textId="77777777" w:rsidR="00DF7947" w:rsidRDefault="00DF7947">
      <w:r>
        <w:separator/>
      </w:r>
    </w:p>
  </w:endnote>
  <w:endnote w:type="continuationSeparator" w:id="0">
    <w:p w14:paraId="045F5789" w14:textId="77777777" w:rsidR="00DF7947" w:rsidRDefault="00DF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8995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D8A65D2" w14:textId="77777777" w:rsidR="006A77C6" w:rsidRPr="006A77C6" w:rsidRDefault="00000000">
        <w:pPr>
          <w:pStyle w:val="a3"/>
          <w:jc w:val="center"/>
          <w:rPr>
            <w:sz w:val="28"/>
            <w:szCs w:val="28"/>
          </w:rPr>
        </w:pPr>
        <w:r w:rsidRPr="006A77C6">
          <w:rPr>
            <w:sz w:val="28"/>
            <w:szCs w:val="28"/>
          </w:rPr>
          <w:fldChar w:fldCharType="begin"/>
        </w:r>
        <w:r w:rsidRPr="006A77C6">
          <w:rPr>
            <w:sz w:val="28"/>
            <w:szCs w:val="28"/>
          </w:rPr>
          <w:instrText>PAGE   \* MERGEFORMAT</w:instrText>
        </w:r>
        <w:r w:rsidRPr="006A77C6">
          <w:rPr>
            <w:sz w:val="28"/>
            <w:szCs w:val="28"/>
          </w:rPr>
          <w:fldChar w:fldCharType="separate"/>
        </w:r>
        <w:r w:rsidRPr="006A77C6">
          <w:rPr>
            <w:sz w:val="28"/>
            <w:szCs w:val="28"/>
            <w:lang w:val="zh-CN"/>
          </w:rPr>
          <w:t>2</w:t>
        </w:r>
        <w:r w:rsidRPr="006A77C6">
          <w:rPr>
            <w:sz w:val="28"/>
            <w:szCs w:val="28"/>
          </w:rPr>
          <w:fldChar w:fldCharType="end"/>
        </w:r>
      </w:p>
    </w:sdtContent>
  </w:sdt>
  <w:p w14:paraId="3170F56B" w14:textId="77777777" w:rsidR="006A77C6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C4AF" w14:textId="77777777" w:rsidR="00DF7947" w:rsidRDefault="00DF7947">
      <w:r>
        <w:separator/>
      </w:r>
    </w:p>
  </w:footnote>
  <w:footnote w:type="continuationSeparator" w:id="0">
    <w:p w14:paraId="5CA6070D" w14:textId="77777777" w:rsidR="00DF7947" w:rsidRDefault="00DF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F1588"/>
    <w:multiLevelType w:val="hybridMultilevel"/>
    <w:tmpl w:val="24B81D6A"/>
    <w:lvl w:ilvl="0" w:tplc="519EB11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7218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EF"/>
    <w:rsid w:val="000478DF"/>
    <w:rsid w:val="000977EF"/>
    <w:rsid w:val="001B7090"/>
    <w:rsid w:val="001C2AC2"/>
    <w:rsid w:val="001C7181"/>
    <w:rsid w:val="00294326"/>
    <w:rsid w:val="002B4E6D"/>
    <w:rsid w:val="00385363"/>
    <w:rsid w:val="0044133D"/>
    <w:rsid w:val="004F0D9D"/>
    <w:rsid w:val="00501A17"/>
    <w:rsid w:val="0053680B"/>
    <w:rsid w:val="005D0DDF"/>
    <w:rsid w:val="00621E44"/>
    <w:rsid w:val="006536BD"/>
    <w:rsid w:val="00657CC2"/>
    <w:rsid w:val="007C5EC3"/>
    <w:rsid w:val="008C304D"/>
    <w:rsid w:val="008F05AD"/>
    <w:rsid w:val="009351AE"/>
    <w:rsid w:val="0098438B"/>
    <w:rsid w:val="009B4937"/>
    <w:rsid w:val="00A01809"/>
    <w:rsid w:val="00A24324"/>
    <w:rsid w:val="00B366A8"/>
    <w:rsid w:val="00B50F7D"/>
    <w:rsid w:val="00BF7BA8"/>
    <w:rsid w:val="00CC09B0"/>
    <w:rsid w:val="00D54498"/>
    <w:rsid w:val="00DF7947"/>
    <w:rsid w:val="00E031F0"/>
    <w:rsid w:val="00E56CF3"/>
    <w:rsid w:val="00E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02F1D"/>
  <w15:chartTrackingRefBased/>
  <w15:docId w15:val="{C438B70D-070A-4D69-ADC1-4EA5CB41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7EF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7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977EF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Normal (Web)"/>
    <w:basedOn w:val="a"/>
    <w:uiPriority w:val="99"/>
    <w:semiHidden/>
    <w:unhideWhenUsed/>
    <w:rsid w:val="000977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qFormat/>
    <w:rsid w:val="000977EF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k-title">
    <w:name w:val="ask-title"/>
    <w:basedOn w:val="a0"/>
    <w:rsid w:val="000977EF"/>
  </w:style>
  <w:style w:type="character" w:styleId="a7">
    <w:name w:val="Hyperlink"/>
    <w:basedOn w:val="a0"/>
    <w:uiPriority w:val="99"/>
    <w:unhideWhenUsed/>
    <w:rsid w:val="00EC51F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C51F4"/>
    <w:pPr>
      <w:widowControl/>
      <w:ind w:firstLineChars="200" w:firstLine="420"/>
      <w:jc w:val="left"/>
    </w:pPr>
    <w:rPr>
      <w:rFonts w:eastAsiaTheme="minorEastAsia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D544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54498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2023-06-21T07:02:00Z</cp:lastPrinted>
  <dcterms:created xsi:type="dcterms:W3CDTF">2023-06-26T08:51:00Z</dcterms:created>
  <dcterms:modified xsi:type="dcterms:W3CDTF">2023-06-26T08:51:00Z</dcterms:modified>
</cp:coreProperties>
</file>