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7F4" w:rsidRPr="008E1307" w:rsidRDefault="006F57F4" w:rsidP="00D20201">
      <w:pPr>
        <w:widowControl/>
        <w:jc w:val="left"/>
        <w:rPr>
          <w:rFonts w:ascii="黑体" w:eastAsia="黑体" w:hAnsi="黑体"/>
          <w:sz w:val="28"/>
          <w:szCs w:val="28"/>
        </w:rPr>
      </w:pPr>
      <w:r w:rsidRPr="008E1307">
        <w:rPr>
          <w:rFonts w:ascii="黑体" w:eastAsia="黑体" w:hAnsi="黑体" w:hint="eastAsia"/>
          <w:sz w:val="28"/>
          <w:szCs w:val="28"/>
        </w:rPr>
        <w:t>附件</w:t>
      </w:r>
      <w:r>
        <w:rPr>
          <w:rFonts w:ascii="黑体" w:eastAsia="黑体" w:hAnsi="黑体" w:hint="eastAsia"/>
          <w:sz w:val="28"/>
          <w:szCs w:val="28"/>
        </w:rPr>
        <w:t>1</w:t>
      </w:r>
    </w:p>
    <w:p w:rsidR="006F57F4" w:rsidRPr="0019712C" w:rsidRDefault="006F57F4" w:rsidP="006F57F4">
      <w:pPr>
        <w:jc w:val="center"/>
        <w:rPr>
          <w:rFonts w:ascii="方正小标宋简体" w:eastAsia="方正小标宋简体" w:hAnsi="黑体"/>
          <w:sz w:val="36"/>
          <w:szCs w:val="36"/>
        </w:rPr>
      </w:pPr>
      <w:bookmarkStart w:id="0" w:name="_Hlk57121600"/>
      <w:r w:rsidRPr="0019712C">
        <w:rPr>
          <w:rFonts w:ascii="方正小标宋简体" w:eastAsia="方正小标宋简体" w:hAnsi="黑体" w:hint="eastAsia"/>
          <w:sz w:val="36"/>
          <w:szCs w:val="36"/>
        </w:rPr>
        <w:t>第七届全国科普创新实验暨作品大赛</w:t>
      </w:r>
    </w:p>
    <w:p w:rsidR="006F57F4" w:rsidRPr="0019712C" w:rsidRDefault="006F57F4" w:rsidP="006F57F4">
      <w:pPr>
        <w:jc w:val="center"/>
        <w:rPr>
          <w:rFonts w:ascii="方正小标宋简体" w:eastAsia="方正小标宋简体" w:hAnsi="黑体"/>
          <w:sz w:val="36"/>
          <w:szCs w:val="36"/>
        </w:rPr>
      </w:pPr>
      <w:r w:rsidRPr="0019712C">
        <w:rPr>
          <w:rFonts w:ascii="方正小标宋简体" w:eastAsia="方正小标宋简体" w:hAnsi="黑体" w:hint="eastAsia"/>
          <w:sz w:val="36"/>
          <w:szCs w:val="36"/>
        </w:rPr>
        <w:t>（江苏赛区）竞赛命题及参赛要求</w:t>
      </w:r>
    </w:p>
    <w:p w:rsidR="006F57F4" w:rsidRDefault="006F57F4" w:rsidP="00E17F5D">
      <w:pPr>
        <w:jc w:val="center"/>
        <w:rPr>
          <w:rFonts w:ascii="方正小标宋简体" w:eastAsia="方正小标宋简体" w:hAnsi="黑体"/>
          <w:color w:val="000000" w:themeColor="text1"/>
          <w:sz w:val="36"/>
          <w:szCs w:val="36"/>
        </w:rPr>
      </w:pPr>
      <w:r w:rsidRPr="0024778C">
        <w:rPr>
          <w:rFonts w:ascii="方正小标宋简体" w:eastAsia="方正小标宋简体" w:hAnsi="黑体" w:hint="eastAsia"/>
          <w:color w:val="000000" w:themeColor="text1"/>
          <w:sz w:val="36"/>
          <w:szCs w:val="36"/>
        </w:rPr>
        <w:t>（大学组）</w:t>
      </w:r>
      <w:bookmarkEnd w:id="0"/>
    </w:p>
    <w:p w:rsidR="00E17F5D" w:rsidRPr="00E17F5D" w:rsidRDefault="00E17F5D" w:rsidP="00E17F5D">
      <w:pPr>
        <w:jc w:val="center"/>
        <w:rPr>
          <w:rFonts w:ascii="方正小标宋简体" w:eastAsia="方正小标宋简体" w:hAnsi="黑体"/>
          <w:color w:val="000000" w:themeColor="text1"/>
          <w:sz w:val="36"/>
          <w:szCs w:val="36"/>
        </w:rPr>
      </w:pPr>
    </w:p>
    <w:p w:rsidR="006F57F4" w:rsidRPr="00B6396A" w:rsidRDefault="006F57F4" w:rsidP="006F57F4">
      <w:pPr>
        <w:pStyle w:val="a3"/>
        <w:ind w:firstLine="640"/>
        <w:rPr>
          <w:rFonts w:ascii="黑体" w:eastAsia="黑体" w:hAnsi="黑体"/>
          <w:sz w:val="32"/>
          <w:szCs w:val="32"/>
        </w:rPr>
      </w:pPr>
      <w:r>
        <w:rPr>
          <w:rFonts w:ascii="黑体" w:eastAsia="黑体" w:hAnsi="黑体" w:hint="eastAsia"/>
          <w:sz w:val="32"/>
          <w:szCs w:val="32"/>
        </w:rPr>
        <w:t>一、</w:t>
      </w:r>
      <w:r w:rsidRPr="00B6396A">
        <w:rPr>
          <w:rFonts w:ascii="黑体" w:eastAsia="黑体" w:hAnsi="黑体" w:hint="eastAsia"/>
          <w:sz w:val="32"/>
          <w:szCs w:val="32"/>
        </w:rPr>
        <w:t>未来教育</w:t>
      </w:r>
    </w:p>
    <w:p w:rsidR="006F57F4" w:rsidRPr="00785376" w:rsidRDefault="006F57F4" w:rsidP="006F57F4">
      <w:pPr>
        <w:ind w:firstLineChars="200" w:firstLine="562"/>
        <w:rPr>
          <w:rFonts w:ascii="仿宋" w:eastAsia="仿宋" w:hAnsi="仿宋"/>
          <w:b/>
          <w:bCs/>
          <w:sz w:val="28"/>
          <w:szCs w:val="32"/>
        </w:rPr>
      </w:pPr>
      <w:r w:rsidRPr="00785376">
        <w:rPr>
          <w:rFonts w:ascii="仿宋" w:eastAsia="仿宋" w:hAnsi="仿宋" w:hint="eastAsia"/>
          <w:b/>
          <w:bCs/>
          <w:sz w:val="28"/>
          <w:szCs w:val="32"/>
        </w:rPr>
        <w:t>1、命题背景</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本命题旨在引导青少年学生利用科技的手段、创新的思想，解决未来的问题。在人类经济发展过程中，节约能源资源、保护生态环境、保障安全健康已经成为了不可避免的问题，而从身边的现象中发现问题，用科学知识及创新意识解决问题并为未来发展贡献力量，是当代青年义不容辞的责任。</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科技馆作为重要的非正规教育场所，希望通过互动体验的方式，让观众获得直接经验。科技馆的展品通常通过模拟再现科技实践，把深奥复杂的科学原理转化为观众喜爱的互动方式，从而达到教育目的。近年来我国大力推动文化创意产业的发展，许多科技馆也将自身的教育理念融入文创产品的开发，做出了很多有益的尝试，让科技馆的资源通过多种</w:t>
      </w:r>
      <w:r>
        <w:rPr>
          <w:rFonts w:ascii="仿宋" w:eastAsia="仿宋" w:hAnsi="仿宋" w:hint="eastAsia"/>
          <w:sz w:val="28"/>
          <w:szCs w:val="32"/>
        </w:rPr>
        <w:t>文</w:t>
      </w:r>
      <w:r w:rsidRPr="009865DB">
        <w:rPr>
          <w:rFonts w:ascii="仿宋" w:eastAsia="仿宋" w:hAnsi="仿宋" w:hint="eastAsia"/>
          <w:sz w:val="28"/>
          <w:szCs w:val="32"/>
        </w:rPr>
        <w:t>创产品开发作为命题方向。</w:t>
      </w:r>
    </w:p>
    <w:p w:rsidR="006F57F4" w:rsidRPr="00785376" w:rsidRDefault="006F57F4" w:rsidP="006F57F4">
      <w:pPr>
        <w:ind w:firstLineChars="200" w:firstLine="562"/>
        <w:rPr>
          <w:rFonts w:ascii="仿宋" w:eastAsia="仿宋" w:hAnsi="仿宋"/>
          <w:b/>
          <w:bCs/>
          <w:sz w:val="28"/>
          <w:szCs w:val="32"/>
        </w:rPr>
      </w:pPr>
      <w:r w:rsidRPr="00785376">
        <w:rPr>
          <w:rFonts w:ascii="仿宋" w:eastAsia="仿宋" w:hAnsi="仿宋" w:hint="eastAsia"/>
          <w:b/>
          <w:bCs/>
          <w:sz w:val="28"/>
          <w:szCs w:val="32"/>
        </w:rPr>
        <w:t>2、命题内容</w:t>
      </w:r>
    </w:p>
    <w:p w:rsidR="006F57F4" w:rsidRPr="00C40F0E"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结合科技馆展示内容及社会公众关心的科技领域，本次大赛要求围绕“智能·安全·环保”主题进行创意设计和制作，参赛队伍可在给定主题下，自定研究内容及设计思路。</w:t>
      </w:r>
      <w:r w:rsidRPr="001C52A7">
        <w:rPr>
          <w:rFonts w:ascii="仿宋" w:eastAsia="仿宋" w:hAnsi="仿宋" w:hint="eastAsia"/>
          <w:b/>
          <w:bCs/>
          <w:sz w:val="28"/>
          <w:szCs w:val="32"/>
        </w:rPr>
        <w:t>为避免作品与智能控制命题</w:t>
      </w:r>
      <w:r w:rsidRPr="001C52A7">
        <w:rPr>
          <w:rFonts w:ascii="仿宋" w:eastAsia="仿宋" w:hAnsi="仿宋" w:hint="eastAsia"/>
          <w:b/>
          <w:bCs/>
          <w:sz w:val="28"/>
          <w:szCs w:val="32"/>
        </w:rPr>
        <w:lastRenderedPageBreak/>
        <w:t>重叠，本命题侧重安全与环保领域。</w:t>
      </w:r>
      <w:r w:rsidRPr="009865DB">
        <w:rPr>
          <w:rFonts w:ascii="仿宋" w:eastAsia="仿宋" w:hAnsi="仿宋" w:hint="eastAsia"/>
          <w:sz w:val="28"/>
          <w:szCs w:val="32"/>
        </w:rPr>
        <w:t>安全领域，例如环境安全、食品安全、交通出行安全、公共卫生安全等；环保领域，例如节能减排、循环经济、绿色生态、垃圾分类等。</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科技馆展品设计方案须注重可实施性，鼓励参赛队伍将设计方案与制作的成品一并提交评审；若由于作品特殊原因，制作成品确有难度的，可只提交设计方案进行评审，并通过动画、模型等方式辅助阐述作品可行性。希望参赛队伍更加关注社会问题和科普场馆的实际应用，作品符合基本科学原理，有一定的科学价值，亦可结合未来科技发展趋势的相关概念。作品需兼顾科学性、趣味性，互动方式设计巧妙，结构设计科学合理。</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科技文创产品需以其表达的科学内涵为设计核心，作品应符合科技馆互动参与的理念，具有一定的科学或社会意义，提交物一般应为装置类的作品。大赛鼓励科学与艺术相结合，但参赛团队要避免单纯地进行外观、形象设计，而忽略科学内容的表达，作品应区别于纯艺术作品。大赛也将考虑赛事成果的转化，部分优秀作品有机会与专业团队合作，将参赛作品变为产品，向社会公众进行推广。</w:t>
      </w:r>
    </w:p>
    <w:p w:rsidR="006F57F4" w:rsidRPr="00785376" w:rsidRDefault="006F57F4" w:rsidP="006F57F4">
      <w:pPr>
        <w:ind w:firstLineChars="200" w:firstLine="562"/>
        <w:rPr>
          <w:rFonts w:ascii="仿宋" w:eastAsia="仿宋" w:hAnsi="仿宋"/>
          <w:b/>
          <w:bCs/>
          <w:sz w:val="28"/>
          <w:szCs w:val="32"/>
        </w:rPr>
      </w:pPr>
      <w:r w:rsidRPr="00785376">
        <w:rPr>
          <w:rFonts w:ascii="仿宋" w:eastAsia="仿宋" w:hAnsi="仿宋" w:hint="eastAsia"/>
          <w:b/>
          <w:bCs/>
          <w:sz w:val="28"/>
          <w:szCs w:val="32"/>
        </w:rPr>
        <w:t>3、考察目标</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提升科学素养，培养学生创新思维及创造力，提升团队协作和动手制作能力，挖掘学生发现问题及解决问题的潜能，训练陈述技巧，提升文字及口述表达能力。</w:t>
      </w:r>
    </w:p>
    <w:p w:rsidR="006F57F4" w:rsidRPr="00785376" w:rsidRDefault="006F57F4" w:rsidP="006F57F4">
      <w:pPr>
        <w:ind w:firstLineChars="200" w:firstLine="562"/>
        <w:rPr>
          <w:rFonts w:ascii="仿宋" w:eastAsia="仿宋" w:hAnsi="仿宋"/>
          <w:b/>
          <w:bCs/>
          <w:sz w:val="28"/>
          <w:szCs w:val="32"/>
        </w:rPr>
      </w:pPr>
      <w:r w:rsidRPr="00785376">
        <w:rPr>
          <w:rFonts w:ascii="仿宋" w:eastAsia="仿宋" w:hAnsi="仿宋" w:hint="eastAsia"/>
          <w:b/>
          <w:bCs/>
          <w:sz w:val="28"/>
          <w:szCs w:val="32"/>
        </w:rPr>
        <w:t>4、初赛作品提交要求</w:t>
      </w:r>
    </w:p>
    <w:p w:rsidR="006F57F4" w:rsidRPr="009865DB" w:rsidRDefault="006F57F4" w:rsidP="006F57F4">
      <w:pPr>
        <w:ind w:firstLineChars="200" w:firstLine="560"/>
        <w:rPr>
          <w:rFonts w:ascii="仿宋" w:eastAsia="仿宋" w:hAnsi="仿宋"/>
          <w:sz w:val="28"/>
          <w:szCs w:val="32"/>
        </w:rPr>
      </w:pPr>
      <w:r w:rsidRPr="00C40F0E">
        <w:rPr>
          <w:rFonts w:ascii="仿宋" w:eastAsia="仿宋" w:hAnsi="仿宋" w:hint="eastAsia"/>
          <w:sz w:val="28"/>
          <w:szCs w:val="32"/>
        </w:rPr>
        <w:t>各参赛队伍在指导老师指导下进行作品的设计、实验、制作，将</w:t>
      </w:r>
      <w:r w:rsidRPr="00C40F0E">
        <w:rPr>
          <w:rFonts w:ascii="仿宋" w:eastAsia="仿宋" w:hAnsi="仿宋" w:hint="eastAsia"/>
          <w:sz w:val="28"/>
          <w:szCs w:val="32"/>
        </w:rPr>
        <w:lastRenderedPageBreak/>
        <w:t>方案上传到官方网站报名参加初赛。</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w:t>
      </w:r>
      <w:r w:rsidRPr="009865DB">
        <w:rPr>
          <w:rFonts w:ascii="仿宋" w:eastAsia="仿宋" w:hAnsi="仿宋"/>
          <w:sz w:val="28"/>
          <w:szCs w:val="32"/>
        </w:rPr>
        <w:t>1</w:t>
      </w:r>
      <w:r w:rsidRPr="009865DB">
        <w:rPr>
          <w:rFonts w:ascii="仿宋" w:eastAsia="仿宋" w:hAnsi="仿宋" w:hint="eastAsia"/>
          <w:sz w:val="28"/>
          <w:szCs w:val="32"/>
        </w:rPr>
        <w:t>）作品方案</w:t>
      </w:r>
    </w:p>
    <w:p w:rsidR="006F57F4" w:rsidRDefault="006F57F4" w:rsidP="006F57F4">
      <w:pPr>
        <w:ind w:firstLineChars="200" w:firstLine="560"/>
        <w:rPr>
          <w:rFonts w:ascii="仿宋" w:eastAsia="仿宋" w:hAnsi="仿宋"/>
          <w:sz w:val="28"/>
          <w:szCs w:val="32"/>
        </w:rPr>
      </w:pPr>
      <w:r w:rsidRPr="009865DB">
        <w:rPr>
          <w:rFonts w:ascii="仿宋" w:eastAsia="仿宋" w:hAnsi="仿宋"/>
          <w:sz w:val="28"/>
          <w:szCs w:val="32"/>
        </w:rPr>
        <w:t>PDF</w:t>
      </w:r>
      <w:r w:rsidRPr="009865DB">
        <w:rPr>
          <w:rFonts w:ascii="仿宋" w:eastAsia="仿宋" w:hAnsi="仿宋" w:hint="eastAsia"/>
          <w:sz w:val="28"/>
          <w:szCs w:val="32"/>
        </w:rPr>
        <w:t>格式，大小</w:t>
      </w:r>
      <w:r w:rsidRPr="009865DB">
        <w:rPr>
          <w:rFonts w:ascii="仿宋" w:eastAsia="仿宋" w:hAnsi="仿宋"/>
          <w:sz w:val="28"/>
          <w:szCs w:val="32"/>
        </w:rPr>
        <w:t>100M</w:t>
      </w:r>
      <w:r w:rsidRPr="009865DB">
        <w:rPr>
          <w:rFonts w:ascii="仿宋" w:eastAsia="仿宋" w:hAnsi="仿宋" w:hint="eastAsia"/>
          <w:sz w:val="28"/>
          <w:szCs w:val="32"/>
        </w:rPr>
        <w:t>以内；</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作品图文阐述，需简单明了，必须包含但不限于：</w:t>
      </w:r>
      <w:r w:rsidRPr="009865DB">
        <w:rPr>
          <w:rFonts w:ascii="仿宋" w:eastAsia="仿宋" w:hAnsi="仿宋"/>
          <w:sz w:val="28"/>
          <w:szCs w:val="32"/>
        </w:rPr>
        <w:t>a.</w:t>
      </w:r>
      <w:r w:rsidRPr="009865DB">
        <w:rPr>
          <w:rFonts w:ascii="仿宋" w:eastAsia="仿宋" w:hAnsi="仿宋" w:hint="eastAsia"/>
          <w:sz w:val="28"/>
          <w:szCs w:val="32"/>
        </w:rPr>
        <w:t>设计背景和目标；</w:t>
      </w:r>
      <w:r w:rsidRPr="009865DB">
        <w:rPr>
          <w:rFonts w:ascii="仿宋" w:eastAsia="仿宋" w:hAnsi="仿宋"/>
          <w:sz w:val="28"/>
          <w:szCs w:val="32"/>
        </w:rPr>
        <w:t>b.</w:t>
      </w:r>
      <w:r w:rsidRPr="009865DB">
        <w:rPr>
          <w:rFonts w:ascii="仿宋" w:eastAsia="仿宋" w:hAnsi="仿宋" w:hint="eastAsia"/>
          <w:sz w:val="28"/>
          <w:szCs w:val="32"/>
        </w:rPr>
        <w:t>设计思路；</w:t>
      </w:r>
      <w:r w:rsidRPr="009865DB">
        <w:rPr>
          <w:rFonts w:ascii="仿宋" w:eastAsia="仿宋" w:hAnsi="仿宋"/>
          <w:sz w:val="28"/>
          <w:szCs w:val="32"/>
        </w:rPr>
        <w:t>c.</w:t>
      </w:r>
      <w:r w:rsidRPr="009865DB">
        <w:rPr>
          <w:rFonts w:ascii="仿宋" w:eastAsia="仿宋" w:hAnsi="仿宋" w:hint="eastAsia"/>
          <w:sz w:val="28"/>
          <w:szCs w:val="32"/>
        </w:rPr>
        <w:t>材料清单和相关要求，包括软、硬件名称、类型等；</w:t>
      </w:r>
      <w:r w:rsidRPr="009865DB">
        <w:rPr>
          <w:rFonts w:ascii="仿宋" w:eastAsia="仿宋" w:hAnsi="仿宋"/>
          <w:sz w:val="28"/>
          <w:szCs w:val="32"/>
        </w:rPr>
        <w:t>d.</w:t>
      </w:r>
      <w:r w:rsidRPr="009865DB">
        <w:rPr>
          <w:rFonts w:ascii="仿宋" w:eastAsia="仿宋" w:hAnsi="仿宋" w:hint="eastAsia"/>
          <w:sz w:val="28"/>
          <w:szCs w:val="32"/>
        </w:rPr>
        <w:t>制作过程，至少包含</w:t>
      </w:r>
      <w:r w:rsidRPr="009865DB">
        <w:rPr>
          <w:rFonts w:ascii="仿宋" w:eastAsia="仿宋" w:hAnsi="仿宋"/>
          <w:sz w:val="28"/>
          <w:szCs w:val="32"/>
        </w:rPr>
        <w:t>5</w:t>
      </w:r>
      <w:r w:rsidRPr="009865DB">
        <w:rPr>
          <w:rFonts w:ascii="仿宋" w:eastAsia="仿宋" w:hAnsi="仿宋" w:hint="eastAsia"/>
          <w:sz w:val="28"/>
          <w:szCs w:val="32"/>
        </w:rPr>
        <w:t>个步骤，每个步骤需配合图片和文字说明；</w:t>
      </w:r>
      <w:r w:rsidRPr="009865DB">
        <w:rPr>
          <w:rFonts w:ascii="仿宋" w:eastAsia="仿宋" w:hAnsi="仿宋"/>
          <w:sz w:val="28"/>
          <w:szCs w:val="32"/>
        </w:rPr>
        <w:t>e.</w:t>
      </w:r>
      <w:r w:rsidRPr="009865DB">
        <w:rPr>
          <w:rFonts w:ascii="仿宋" w:eastAsia="仿宋" w:hAnsi="仿宋" w:hint="eastAsia"/>
          <w:sz w:val="28"/>
          <w:szCs w:val="32"/>
        </w:rPr>
        <w:t>作品成果，包括外观图片、功能介绍、演示效果，并提供必要的使用说明；</w:t>
      </w:r>
      <w:r w:rsidRPr="009865DB">
        <w:rPr>
          <w:rFonts w:ascii="仿宋" w:eastAsia="仿宋" w:hAnsi="仿宋"/>
          <w:sz w:val="28"/>
          <w:szCs w:val="32"/>
        </w:rPr>
        <w:t>f.</w:t>
      </w:r>
      <w:r w:rsidRPr="009865DB">
        <w:rPr>
          <w:rFonts w:ascii="仿宋" w:eastAsia="仿宋" w:hAnsi="仿宋" w:hint="eastAsia"/>
          <w:sz w:val="28"/>
          <w:szCs w:val="32"/>
        </w:rPr>
        <w:t>队伍成员介绍和工作分工说明。</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w:t>
      </w:r>
      <w:r w:rsidRPr="009865DB">
        <w:rPr>
          <w:rFonts w:ascii="仿宋" w:eastAsia="仿宋" w:hAnsi="仿宋"/>
          <w:sz w:val="28"/>
          <w:szCs w:val="32"/>
        </w:rPr>
        <w:t>2</w:t>
      </w:r>
      <w:r w:rsidRPr="009865DB">
        <w:rPr>
          <w:rFonts w:ascii="仿宋" w:eastAsia="仿宋" w:hAnsi="仿宋" w:hint="eastAsia"/>
          <w:sz w:val="28"/>
          <w:szCs w:val="32"/>
        </w:rPr>
        <w:t>）设计源文件（打包成</w:t>
      </w:r>
      <w:proofErr w:type="spellStart"/>
      <w:r w:rsidRPr="009865DB">
        <w:rPr>
          <w:rFonts w:ascii="仿宋" w:eastAsia="仿宋" w:hAnsi="仿宋"/>
          <w:sz w:val="28"/>
          <w:szCs w:val="32"/>
        </w:rPr>
        <w:t>rar</w:t>
      </w:r>
      <w:proofErr w:type="spellEnd"/>
      <w:r w:rsidRPr="009865DB">
        <w:rPr>
          <w:rFonts w:ascii="仿宋" w:eastAsia="仿宋" w:hAnsi="仿宋" w:hint="eastAsia"/>
          <w:sz w:val="28"/>
          <w:szCs w:val="32"/>
        </w:rPr>
        <w:t>或</w:t>
      </w:r>
      <w:r w:rsidRPr="009865DB">
        <w:rPr>
          <w:rFonts w:ascii="仿宋" w:eastAsia="仿宋" w:hAnsi="仿宋"/>
          <w:sz w:val="28"/>
          <w:szCs w:val="32"/>
        </w:rPr>
        <w:t>zip</w:t>
      </w:r>
      <w:r w:rsidRPr="009865DB">
        <w:rPr>
          <w:rFonts w:ascii="仿宋" w:eastAsia="仿宋" w:hAnsi="仿宋" w:hint="eastAsia"/>
          <w:sz w:val="28"/>
          <w:szCs w:val="32"/>
        </w:rPr>
        <w:t>格式，大小不超过</w:t>
      </w:r>
      <w:r w:rsidRPr="009865DB">
        <w:rPr>
          <w:rFonts w:ascii="仿宋" w:eastAsia="仿宋" w:hAnsi="仿宋"/>
          <w:sz w:val="28"/>
          <w:szCs w:val="32"/>
        </w:rPr>
        <w:t>150M</w:t>
      </w:r>
      <w:r w:rsidRPr="009865DB">
        <w:rPr>
          <w:rFonts w:ascii="仿宋" w:eastAsia="仿宋" w:hAnsi="仿宋" w:hint="eastAsia"/>
          <w:sz w:val="28"/>
          <w:szCs w:val="32"/>
        </w:rPr>
        <w:t>）：如手绘完成，则需要拍照上传三视图、各尺寸标注，尽可能含有剖面图；如用作图软件制作需上传源文件，可使用</w:t>
      </w:r>
      <w:r w:rsidRPr="009865DB">
        <w:rPr>
          <w:rFonts w:ascii="仿宋" w:eastAsia="仿宋" w:hAnsi="仿宋"/>
          <w:sz w:val="28"/>
          <w:szCs w:val="32"/>
        </w:rPr>
        <w:t>Rhino</w:t>
      </w:r>
      <w:r w:rsidRPr="009865DB">
        <w:rPr>
          <w:rFonts w:ascii="仿宋" w:eastAsia="仿宋" w:hAnsi="仿宋" w:hint="eastAsia"/>
          <w:sz w:val="28"/>
          <w:szCs w:val="32"/>
        </w:rPr>
        <w:t>、</w:t>
      </w:r>
      <w:r w:rsidRPr="009865DB">
        <w:rPr>
          <w:rFonts w:ascii="仿宋" w:eastAsia="仿宋" w:hAnsi="仿宋"/>
          <w:sz w:val="28"/>
          <w:szCs w:val="32"/>
        </w:rPr>
        <w:t>UG</w:t>
      </w:r>
      <w:r w:rsidRPr="009865DB">
        <w:rPr>
          <w:rFonts w:ascii="仿宋" w:eastAsia="仿宋" w:hAnsi="仿宋" w:hint="eastAsia"/>
          <w:sz w:val="28"/>
          <w:szCs w:val="32"/>
        </w:rPr>
        <w:t>、</w:t>
      </w:r>
      <w:r w:rsidRPr="009865DB">
        <w:rPr>
          <w:rFonts w:ascii="仿宋" w:eastAsia="仿宋" w:hAnsi="仿宋"/>
          <w:sz w:val="28"/>
          <w:szCs w:val="32"/>
        </w:rPr>
        <w:t>3DMAX</w:t>
      </w:r>
      <w:r w:rsidRPr="009865DB">
        <w:rPr>
          <w:rFonts w:ascii="仿宋" w:eastAsia="仿宋" w:hAnsi="仿宋" w:hint="eastAsia"/>
          <w:sz w:val="28"/>
          <w:szCs w:val="32"/>
        </w:rPr>
        <w:t>、</w:t>
      </w:r>
      <w:r w:rsidRPr="009865DB">
        <w:rPr>
          <w:rFonts w:ascii="仿宋" w:eastAsia="仿宋" w:hAnsi="仿宋"/>
          <w:sz w:val="28"/>
          <w:szCs w:val="32"/>
        </w:rPr>
        <w:t>CAD</w:t>
      </w:r>
      <w:r w:rsidRPr="009865DB">
        <w:rPr>
          <w:rFonts w:ascii="仿宋" w:eastAsia="仿宋" w:hAnsi="仿宋" w:hint="eastAsia"/>
          <w:sz w:val="28"/>
          <w:szCs w:val="32"/>
        </w:rPr>
        <w:t>、</w:t>
      </w:r>
      <w:proofErr w:type="spellStart"/>
      <w:r w:rsidRPr="009865DB">
        <w:rPr>
          <w:rFonts w:ascii="仿宋" w:eastAsia="仿宋" w:hAnsi="仿宋"/>
          <w:sz w:val="28"/>
          <w:szCs w:val="32"/>
        </w:rPr>
        <w:t>Solidworks</w:t>
      </w:r>
      <w:proofErr w:type="spellEnd"/>
      <w:r w:rsidRPr="009865DB">
        <w:rPr>
          <w:rFonts w:ascii="仿宋" w:eastAsia="仿宋" w:hAnsi="仿宋" w:hint="eastAsia"/>
          <w:sz w:val="28"/>
          <w:szCs w:val="32"/>
        </w:rPr>
        <w:t>、</w:t>
      </w:r>
      <w:r w:rsidRPr="009865DB">
        <w:rPr>
          <w:rFonts w:ascii="仿宋" w:eastAsia="仿宋" w:hAnsi="仿宋"/>
          <w:sz w:val="28"/>
          <w:szCs w:val="32"/>
        </w:rPr>
        <w:t>AI</w:t>
      </w:r>
      <w:r w:rsidRPr="009865DB">
        <w:rPr>
          <w:rFonts w:ascii="仿宋" w:eastAsia="仿宋" w:hAnsi="仿宋" w:hint="eastAsia"/>
          <w:sz w:val="28"/>
          <w:szCs w:val="32"/>
        </w:rPr>
        <w:t>或</w:t>
      </w:r>
      <w:r w:rsidRPr="009865DB">
        <w:rPr>
          <w:rFonts w:ascii="仿宋" w:eastAsia="仿宋" w:hAnsi="仿宋"/>
          <w:sz w:val="28"/>
          <w:szCs w:val="32"/>
        </w:rPr>
        <w:t>CDR</w:t>
      </w:r>
      <w:r w:rsidRPr="009865DB">
        <w:rPr>
          <w:rFonts w:ascii="仿宋" w:eastAsia="仿宋" w:hAnsi="仿宋" w:hint="eastAsia"/>
          <w:sz w:val="28"/>
          <w:szCs w:val="32"/>
        </w:rPr>
        <w:t>软件，需要含参数，并尽可能的完成内部结构的合理设计。</w:t>
      </w:r>
    </w:p>
    <w:p w:rsidR="006F57F4" w:rsidRPr="009865DB"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w:t>
      </w:r>
      <w:r w:rsidRPr="009865DB">
        <w:rPr>
          <w:rFonts w:ascii="仿宋" w:eastAsia="仿宋" w:hAnsi="仿宋"/>
          <w:sz w:val="28"/>
          <w:szCs w:val="32"/>
        </w:rPr>
        <w:t>3</w:t>
      </w:r>
      <w:r w:rsidRPr="00606256">
        <w:rPr>
          <w:rFonts w:ascii="仿宋" w:eastAsia="仿宋" w:hAnsi="仿宋" w:hint="eastAsia"/>
          <w:sz w:val="28"/>
          <w:szCs w:val="32"/>
        </w:rPr>
        <w:t>）作品视频：</w:t>
      </w:r>
      <w:r w:rsidRPr="00606256">
        <w:rPr>
          <w:rFonts w:ascii="仿宋" w:eastAsia="仿宋" w:hAnsi="仿宋"/>
          <w:sz w:val="28"/>
          <w:szCs w:val="32"/>
        </w:rPr>
        <w:t>5</w:t>
      </w:r>
      <w:r w:rsidRPr="00606256">
        <w:rPr>
          <w:rFonts w:ascii="仿宋" w:eastAsia="仿宋" w:hAnsi="仿宋" w:hint="eastAsia"/>
          <w:sz w:val="28"/>
          <w:szCs w:val="32"/>
        </w:rPr>
        <w:t>分钟以内，</w:t>
      </w:r>
      <w:r w:rsidRPr="00606256">
        <w:rPr>
          <w:rFonts w:ascii="仿宋" w:eastAsia="仿宋" w:hAnsi="仿宋"/>
          <w:sz w:val="28"/>
          <w:szCs w:val="32"/>
        </w:rPr>
        <w:t xml:space="preserve"> MP</w:t>
      </w:r>
      <w:r w:rsidRPr="009865DB">
        <w:rPr>
          <w:rFonts w:ascii="仿宋" w:eastAsia="仿宋" w:hAnsi="仿宋"/>
          <w:sz w:val="28"/>
          <w:szCs w:val="32"/>
        </w:rPr>
        <w:t>4</w:t>
      </w:r>
      <w:r w:rsidRPr="009865DB">
        <w:rPr>
          <w:rFonts w:ascii="仿宋" w:eastAsia="仿宋" w:hAnsi="仿宋" w:hint="eastAsia"/>
          <w:sz w:val="28"/>
          <w:szCs w:val="32"/>
        </w:rPr>
        <w:t>、</w:t>
      </w:r>
      <w:r w:rsidRPr="009865DB">
        <w:rPr>
          <w:rFonts w:ascii="仿宋" w:eastAsia="仿宋" w:hAnsi="仿宋"/>
          <w:sz w:val="28"/>
          <w:szCs w:val="32"/>
        </w:rPr>
        <w:t>AVI</w:t>
      </w:r>
      <w:r w:rsidRPr="009865DB">
        <w:rPr>
          <w:rFonts w:ascii="仿宋" w:eastAsia="仿宋" w:hAnsi="仿宋" w:hint="eastAsia"/>
          <w:sz w:val="28"/>
          <w:szCs w:val="32"/>
        </w:rPr>
        <w:t>、</w:t>
      </w:r>
      <w:r w:rsidRPr="009865DB">
        <w:rPr>
          <w:rFonts w:ascii="仿宋" w:eastAsia="仿宋" w:hAnsi="仿宋"/>
          <w:sz w:val="28"/>
          <w:szCs w:val="32"/>
        </w:rPr>
        <w:t>MOV</w:t>
      </w:r>
      <w:r w:rsidRPr="009865DB">
        <w:rPr>
          <w:rFonts w:ascii="仿宋" w:eastAsia="仿宋" w:hAnsi="仿宋" w:hint="eastAsia"/>
          <w:sz w:val="28"/>
          <w:szCs w:val="32"/>
        </w:rPr>
        <w:t>或</w:t>
      </w:r>
      <w:r w:rsidRPr="009865DB">
        <w:rPr>
          <w:rFonts w:ascii="仿宋" w:eastAsia="仿宋" w:hAnsi="仿宋"/>
          <w:sz w:val="28"/>
          <w:szCs w:val="32"/>
        </w:rPr>
        <w:t>FLV</w:t>
      </w:r>
      <w:r w:rsidRPr="009865DB">
        <w:rPr>
          <w:rFonts w:ascii="仿宋" w:eastAsia="仿宋" w:hAnsi="仿宋" w:hint="eastAsia"/>
          <w:sz w:val="28"/>
          <w:szCs w:val="32"/>
        </w:rPr>
        <w:t>格式，大小</w:t>
      </w:r>
      <w:r>
        <w:rPr>
          <w:rFonts w:ascii="仿宋" w:eastAsia="仿宋" w:hAnsi="仿宋" w:hint="eastAsia"/>
          <w:sz w:val="28"/>
          <w:szCs w:val="32"/>
        </w:rPr>
        <w:t>2</w:t>
      </w:r>
      <w:r w:rsidRPr="009865DB">
        <w:rPr>
          <w:rFonts w:ascii="仿宋" w:eastAsia="仿宋" w:hAnsi="仿宋"/>
          <w:sz w:val="28"/>
          <w:szCs w:val="32"/>
        </w:rPr>
        <w:t>00M</w:t>
      </w:r>
      <w:r w:rsidRPr="009865DB">
        <w:rPr>
          <w:rFonts w:ascii="仿宋" w:eastAsia="仿宋" w:hAnsi="仿宋" w:hint="eastAsia"/>
          <w:sz w:val="28"/>
          <w:szCs w:val="32"/>
        </w:rPr>
        <w:t>以内；包括但不限于重要制作过程、作品操作和演示过程等。</w:t>
      </w:r>
    </w:p>
    <w:p w:rsidR="006F57F4"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w:t>
      </w:r>
      <w:r w:rsidRPr="009865DB">
        <w:rPr>
          <w:rFonts w:ascii="仿宋" w:eastAsia="仿宋" w:hAnsi="仿宋"/>
          <w:sz w:val="28"/>
          <w:szCs w:val="32"/>
        </w:rPr>
        <w:t>4</w:t>
      </w:r>
      <w:r w:rsidRPr="009865DB">
        <w:rPr>
          <w:rFonts w:ascii="仿宋" w:eastAsia="仿宋" w:hAnsi="仿宋" w:hint="eastAsia"/>
          <w:sz w:val="28"/>
          <w:szCs w:val="32"/>
        </w:rPr>
        <w:t>）参赛承诺和声明</w:t>
      </w:r>
      <w:r>
        <w:rPr>
          <w:rFonts w:ascii="仿宋" w:eastAsia="仿宋" w:hAnsi="仿宋" w:hint="eastAsia"/>
          <w:sz w:val="28"/>
          <w:szCs w:val="32"/>
        </w:rPr>
        <w:t>：</w:t>
      </w:r>
      <w:r w:rsidRPr="009865DB">
        <w:rPr>
          <w:rFonts w:ascii="仿宋" w:eastAsia="仿宋" w:hAnsi="仿宋"/>
          <w:sz w:val="28"/>
          <w:szCs w:val="32"/>
        </w:rPr>
        <w:t>PDF</w:t>
      </w:r>
      <w:r w:rsidRPr="009865DB">
        <w:rPr>
          <w:rFonts w:ascii="仿宋" w:eastAsia="仿宋" w:hAnsi="仿宋" w:hint="eastAsia"/>
          <w:sz w:val="28"/>
          <w:szCs w:val="32"/>
        </w:rPr>
        <w:t>格式，大小</w:t>
      </w:r>
      <w:r w:rsidRPr="009865DB">
        <w:rPr>
          <w:rFonts w:ascii="仿宋" w:eastAsia="仿宋" w:hAnsi="仿宋"/>
          <w:sz w:val="28"/>
          <w:szCs w:val="32"/>
        </w:rPr>
        <w:t>10M</w:t>
      </w:r>
      <w:r w:rsidRPr="009865DB">
        <w:rPr>
          <w:rFonts w:ascii="仿宋" w:eastAsia="仿宋" w:hAnsi="仿宋" w:hint="eastAsia"/>
          <w:sz w:val="28"/>
          <w:szCs w:val="32"/>
        </w:rPr>
        <w:t>以内；参赛队伍</w:t>
      </w:r>
      <w:r>
        <w:rPr>
          <w:rFonts w:ascii="仿宋" w:eastAsia="仿宋" w:hAnsi="仿宋" w:hint="eastAsia"/>
          <w:sz w:val="28"/>
          <w:szCs w:val="32"/>
        </w:rPr>
        <w:t>下载</w:t>
      </w:r>
      <w:r w:rsidRPr="009865DB">
        <w:rPr>
          <w:rFonts w:ascii="仿宋" w:eastAsia="仿宋" w:hAnsi="仿宋" w:hint="eastAsia"/>
          <w:sz w:val="28"/>
          <w:szCs w:val="32"/>
        </w:rPr>
        <w:t>原创承诺、版权声明和肖像授权声明，打印签字后扫描上传。</w:t>
      </w:r>
    </w:p>
    <w:p w:rsidR="006F57F4" w:rsidRPr="00785376" w:rsidRDefault="006F57F4" w:rsidP="006F57F4">
      <w:pPr>
        <w:ind w:firstLineChars="200" w:firstLine="562"/>
        <w:rPr>
          <w:rFonts w:ascii="仿宋" w:eastAsia="仿宋" w:hAnsi="仿宋"/>
          <w:b/>
          <w:bCs/>
          <w:sz w:val="28"/>
          <w:szCs w:val="32"/>
        </w:rPr>
      </w:pPr>
      <w:r w:rsidRPr="00785376">
        <w:rPr>
          <w:rFonts w:ascii="仿宋" w:eastAsia="仿宋" w:hAnsi="仿宋" w:hint="eastAsia"/>
          <w:b/>
          <w:bCs/>
          <w:sz w:val="28"/>
          <w:szCs w:val="32"/>
        </w:rPr>
        <w:t>5、评审标准</w:t>
      </w:r>
    </w:p>
    <w:p w:rsidR="006F57F4" w:rsidRDefault="006F57F4" w:rsidP="006F57F4">
      <w:pPr>
        <w:ind w:firstLineChars="200" w:firstLine="560"/>
        <w:rPr>
          <w:rFonts w:ascii="仿宋" w:eastAsia="仿宋" w:hAnsi="仿宋"/>
          <w:sz w:val="28"/>
          <w:szCs w:val="32"/>
        </w:rPr>
      </w:pPr>
      <w:r w:rsidRPr="009865DB">
        <w:rPr>
          <w:rFonts w:ascii="仿宋" w:eastAsia="仿宋" w:hAnsi="仿宋" w:hint="eastAsia"/>
          <w:sz w:val="28"/>
          <w:szCs w:val="32"/>
        </w:rPr>
        <w:t>评审专家根据科学性、创新性、实用性、美观性等因素综合考虑进行评判，评选出入围队伍。</w:t>
      </w:r>
    </w:p>
    <w:p w:rsidR="006F57F4" w:rsidRPr="00606256" w:rsidRDefault="006F57F4" w:rsidP="006F57F4">
      <w:pPr>
        <w:widowControl/>
        <w:jc w:val="left"/>
        <w:rPr>
          <w:rFonts w:ascii="黑体" w:eastAsia="黑体" w:hAnsi="黑体" w:cs="FZDBSJW--GB1-0"/>
          <w:kern w:val="0"/>
          <w:sz w:val="40"/>
          <w:szCs w:val="40"/>
          <w:highlight w:val="yellow"/>
        </w:rPr>
      </w:pPr>
    </w:p>
    <w:p w:rsidR="006F57F4" w:rsidRDefault="006F57F4" w:rsidP="006F57F4">
      <w:pPr>
        <w:widowControl/>
        <w:jc w:val="left"/>
        <w:rPr>
          <w:rFonts w:ascii="黑体" w:eastAsia="黑体" w:hAnsi="黑体" w:cs="FZDBSJW--GB1-0"/>
          <w:kern w:val="0"/>
          <w:sz w:val="40"/>
          <w:szCs w:val="40"/>
        </w:rPr>
      </w:pPr>
      <w:r>
        <w:rPr>
          <w:rFonts w:ascii="黑体" w:eastAsia="黑体" w:hAnsi="黑体" w:cs="FZDBSJW--GB1-0"/>
          <w:kern w:val="0"/>
          <w:sz w:val="40"/>
          <w:szCs w:val="40"/>
        </w:rPr>
        <w:br w:type="page"/>
      </w:r>
    </w:p>
    <w:p w:rsidR="006F57F4" w:rsidRPr="008E679D" w:rsidRDefault="006F57F4" w:rsidP="006F57F4">
      <w:pPr>
        <w:rPr>
          <w:rFonts w:ascii="仿宋" w:eastAsia="仿宋" w:hAnsi="仿宋"/>
          <w:sz w:val="28"/>
          <w:szCs w:val="28"/>
        </w:rPr>
      </w:pPr>
      <w:r>
        <w:rPr>
          <w:rFonts w:ascii="仿宋" w:eastAsia="仿宋" w:hAnsi="仿宋" w:hint="eastAsia"/>
          <w:sz w:val="28"/>
          <w:szCs w:val="32"/>
        </w:rPr>
        <w:lastRenderedPageBreak/>
        <w:t xml:space="preserve"> </w:t>
      </w:r>
      <w:r>
        <w:rPr>
          <w:rFonts w:ascii="仿宋" w:eastAsia="仿宋" w:hAnsi="仿宋"/>
          <w:sz w:val="28"/>
          <w:szCs w:val="32"/>
        </w:rPr>
        <w:t xml:space="preserve">   </w:t>
      </w:r>
      <w:r w:rsidRPr="00114E2C">
        <w:rPr>
          <w:rFonts w:ascii="黑体" w:eastAsia="黑体" w:hAnsi="黑体" w:hint="eastAsia"/>
          <w:sz w:val="32"/>
          <w:szCs w:val="32"/>
        </w:rPr>
        <w:t>二、智能控制</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1、命题背景</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人工智能（</w:t>
      </w:r>
      <w:r w:rsidRPr="00457C98">
        <w:rPr>
          <w:rFonts w:ascii="仿宋" w:eastAsia="仿宋" w:hAnsi="仿宋"/>
          <w:sz w:val="28"/>
          <w:szCs w:val="28"/>
        </w:rPr>
        <w:t>Artificial Intelligence</w:t>
      </w:r>
      <w:r w:rsidRPr="00457C98">
        <w:rPr>
          <w:rFonts w:ascii="仿宋" w:eastAsia="仿宋" w:hAnsi="仿宋" w:hint="eastAsia"/>
          <w:sz w:val="28"/>
          <w:szCs w:val="28"/>
        </w:rPr>
        <w:t>）是计算机科学的一个分支，它试图了解智能的实质，并生产出一种新的能以人类智能相似的方式做出反应的智能机器。</w:t>
      </w:r>
      <w:r w:rsidRPr="00457C98">
        <w:rPr>
          <w:rFonts w:ascii="仿宋" w:eastAsia="仿宋" w:hAnsi="仿宋"/>
          <w:sz w:val="28"/>
          <w:szCs w:val="28"/>
        </w:rPr>
        <w:t>2017</w:t>
      </w:r>
      <w:r w:rsidRPr="00457C98">
        <w:rPr>
          <w:rFonts w:ascii="仿宋" w:eastAsia="仿宋" w:hAnsi="仿宋" w:hint="eastAsia"/>
          <w:sz w:val="28"/>
          <w:szCs w:val="28"/>
        </w:rPr>
        <w:t>年</w:t>
      </w:r>
      <w:r w:rsidRPr="00457C98">
        <w:rPr>
          <w:rFonts w:ascii="仿宋" w:eastAsia="仿宋" w:hAnsi="仿宋"/>
          <w:sz w:val="28"/>
          <w:szCs w:val="28"/>
        </w:rPr>
        <w:t>7</w:t>
      </w:r>
      <w:r w:rsidRPr="00457C98">
        <w:rPr>
          <w:rFonts w:ascii="仿宋" w:eastAsia="仿宋" w:hAnsi="仿宋" w:hint="eastAsia"/>
          <w:sz w:val="28"/>
          <w:szCs w:val="28"/>
        </w:rPr>
        <w:t>月</w:t>
      </w:r>
      <w:r w:rsidRPr="00457C98">
        <w:rPr>
          <w:rFonts w:ascii="仿宋" w:eastAsia="仿宋" w:hAnsi="仿宋"/>
          <w:sz w:val="28"/>
          <w:szCs w:val="28"/>
        </w:rPr>
        <w:t>20</w:t>
      </w:r>
      <w:r w:rsidRPr="00457C98">
        <w:rPr>
          <w:rFonts w:ascii="仿宋" w:eastAsia="仿宋" w:hAnsi="仿宋" w:hint="eastAsia"/>
          <w:sz w:val="28"/>
          <w:szCs w:val="28"/>
        </w:rPr>
        <w:t>日，国务院印发了《新一代人工智能发展规划》。《规划》提出了面向</w:t>
      </w:r>
      <w:r w:rsidRPr="00457C98">
        <w:rPr>
          <w:rFonts w:ascii="仿宋" w:eastAsia="仿宋" w:hAnsi="仿宋"/>
          <w:sz w:val="28"/>
          <w:szCs w:val="28"/>
        </w:rPr>
        <w:t>2030</w:t>
      </w:r>
      <w:r w:rsidRPr="00457C98">
        <w:rPr>
          <w:rFonts w:ascii="仿宋" w:eastAsia="仿宋" w:hAnsi="仿宋" w:hint="eastAsia"/>
          <w:sz w:val="28"/>
          <w:szCs w:val="28"/>
        </w:rPr>
        <w:t>年我国新一代人工智能发展的指导思想、战略目标、重点任务和保障措施，为我国人工智能的进一步加速发展奠定了重要基础。此次比赛旨在促进青年学生了解人工智能技术，并尝试运用人工智能技术完成创意制作，充分发挥人工智能技术在人们日常生活中的作用。</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2、命题内容</w:t>
      </w:r>
    </w:p>
    <w:p w:rsidR="006F57F4" w:rsidRPr="00B21A34" w:rsidRDefault="006F57F4" w:rsidP="006F57F4">
      <w:pPr>
        <w:ind w:firstLineChars="200" w:firstLine="560"/>
        <w:rPr>
          <w:rFonts w:ascii="仿宋" w:eastAsia="仿宋" w:hAnsi="仿宋"/>
          <w:b/>
          <w:bCs/>
          <w:sz w:val="28"/>
          <w:szCs w:val="28"/>
        </w:rPr>
      </w:pPr>
      <w:r w:rsidRPr="0050681B">
        <w:rPr>
          <w:rFonts w:ascii="仿宋" w:eastAsia="仿宋" w:hAnsi="仿宋" w:hint="eastAsia"/>
          <w:sz w:val="28"/>
          <w:szCs w:val="28"/>
        </w:rPr>
        <w:t>作品创意可以围绕学校生活、家庭生活和社会生活进行设计，尝试发现生活中的问题，如垃圾分类及回收、公共安全和健康等问题，并利用参赛作品解决问题。</w:t>
      </w:r>
      <w:r w:rsidRPr="00457C98">
        <w:rPr>
          <w:rFonts w:ascii="仿宋" w:eastAsia="仿宋" w:hAnsi="仿宋" w:hint="eastAsia"/>
          <w:sz w:val="28"/>
          <w:szCs w:val="28"/>
        </w:rPr>
        <w:t>作品须利用人工智能、自动控制等方面的技术实现作品既定目标。参赛队伍要大胆发挥想象力与创造力，在围绕“智能·安全·环保”主题进</w:t>
      </w:r>
      <w:r w:rsidRPr="00B21A34">
        <w:rPr>
          <w:rFonts w:ascii="仿宋" w:eastAsia="仿宋" w:hAnsi="仿宋" w:hint="eastAsia"/>
          <w:sz w:val="28"/>
          <w:szCs w:val="28"/>
        </w:rPr>
        <w:t>行创意设计和制作，享受人工智能技术带来的惊奇与创造美好生活带来的喜悦。</w:t>
      </w:r>
    </w:p>
    <w:p w:rsidR="006F57F4" w:rsidRPr="008E1307" w:rsidRDefault="006F57F4" w:rsidP="006F57F4">
      <w:pPr>
        <w:ind w:firstLineChars="200" w:firstLine="560"/>
        <w:rPr>
          <w:rFonts w:ascii="仿宋" w:eastAsia="仿宋" w:hAnsi="仿宋"/>
          <w:sz w:val="28"/>
          <w:szCs w:val="28"/>
        </w:rPr>
      </w:pPr>
      <w:r w:rsidRPr="00B21A34">
        <w:rPr>
          <w:rFonts w:ascii="仿宋" w:eastAsia="仿宋" w:hAnsi="仿宋" w:hint="eastAsia"/>
          <w:sz w:val="28"/>
          <w:szCs w:val="28"/>
        </w:rPr>
        <w:t>作品可以围绕以下两个方向：</w:t>
      </w:r>
      <w:r w:rsidRPr="00B21A34">
        <w:rPr>
          <w:rFonts w:ascii="仿宋" w:eastAsia="仿宋" w:hAnsi="仿宋"/>
          <w:sz w:val="28"/>
          <w:szCs w:val="28"/>
        </w:rPr>
        <w:t>1.</w:t>
      </w:r>
      <w:r w:rsidRPr="00B21A34">
        <w:rPr>
          <w:rFonts w:ascii="仿宋" w:eastAsia="仿宋" w:hAnsi="仿宋" w:hint="eastAsia"/>
          <w:sz w:val="28"/>
          <w:szCs w:val="28"/>
        </w:rPr>
        <w:t>作品利用人工智能的技术和算法进行人类思维的模拟，通过技术手</w:t>
      </w:r>
      <w:r w:rsidRPr="008E1307">
        <w:rPr>
          <w:rFonts w:ascii="仿宋" w:eastAsia="仿宋" w:hAnsi="仿宋" w:hint="eastAsia"/>
          <w:sz w:val="28"/>
          <w:szCs w:val="28"/>
        </w:rPr>
        <w:t>段实现创意想法。作品涉及领域可以包含深度学习、计算机视觉、虚拟个人助理、自然语言处理、情感感知计算、手势姿态识别等多种形式。</w:t>
      </w:r>
      <w:r w:rsidRPr="008E1307">
        <w:rPr>
          <w:rFonts w:ascii="仿宋" w:eastAsia="仿宋" w:hAnsi="仿宋"/>
          <w:sz w:val="28"/>
          <w:szCs w:val="28"/>
        </w:rPr>
        <w:t>2.</w:t>
      </w:r>
      <w:r w:rsidRPr="008E1307">
        <w:rPr>
          <w:rFonts w:ascii="仿宋" w:eastAsia="仿宋" w:hAnsi="仿宋" w:hint="eastAsia"/>
          <w:sz w:val="28"/>
          <w:szCs w:val="28"/>
        </w:rPr>
        <w:t>学习与综合运用机器人技术、电子信息技术、工程技术，激发创新思维潜能，利用综合设计和制作</w:t>
      </w:r>
      <w:r w:rsidRPr="008E1307">
        <w:rPr>
          <w:rFonts w:ascii="仿宋" w:eastAsia="仿宋" w:hAnsi="仿宋" w:hint="eastAsia"/>
          <w:sz w:val="28"/>
          <w:szCs w:val="28"/>
        </w:rPr>
        <w:lastRenderedPageBreak/>
        <w:t>能力完成具备一定判断、分析、反馈功能的智能作品。</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3、考察目标</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考察参赛队伍人工智能相关知识掌握能力和应用能力；</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考察参赛队伍创新能力、计算机编程能力及多学科交叉学习能力；</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考察参赛队伍创意及判断性思维、团队合作、沟通协调、自主学习、临场应变等能力。</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4、初赛作品提交要求</w:t>
      </w:r>
    </w:p>
    <w:p w:rsidR="006F57F4" w:rsidRPr="00457C98" w:rsidRDefault="006F57F4" w:rsidP="006F57F4">
      <w:pPr>
        <w:ind w:firstLineChars="200" w:firstLine="560"/>
        <w:rPr>
          <w:rFonts w:ascii="仿宋" w:eastAsia="仿宋" w:hAnsi="仿宋"/>
          <w:sz w:val="28"/>
          <w:szCs w:val="28"/>
        </w:rPr>
      </w:pPr>
      <w:r w:rsidRPr="00DE119A">
        <w:rPr>
          <w:rFonts w:ascii="仿宋" w:eastAsia="仿宋" w:hAnsi="仿宋" w:hint="eastAsia"/>
          <w:sz w:val="28"/>
          <w:szCs w:val="28"/>
        </w:rPr>
        <w:t>各参赛队伍寻找生活中遇到的问题，并利用人工智能予以解决或优化。各队提交自身作品图文阐述及视频。成品须利用开源软硬件进行制作。</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1</w:t>
      </w:r>
      <w:r w:rsidRPr="00457C98">
        <w:rPr>
          <w:rFonts w:ascii="仿宋" w:eastAsia="仿宋" w:hAnsi="仿宋" w:hint="eastAsia"/>
          <w:sz w:val="28"/>
          <w:szCs w:val="28"/>
        </w:rPr>
        <w:t>）作品方案</w:t>
      </w:r>
    </w:p>
    <w:p w:rsidR="006F57F4" w:rsidRDefault="006F57F4" w:rsidP="006F57F4">
      <w:pPr>
        <w:ind w:firstLineChars="200" w:firstLine="560"/>
        <w:rPr>
          <w:rFonts w:ascii="仿宋" w:eastAsia="仿宋" w:hAnsi="仿宋"/>
          <w:sz w:val="28"/>
          <w:szCs w:val="28"/>
        </w:rPr>
      </w:pPr>
      <w:r w:rsidRPr="00457C98">
        <w:rPr>
          <w:rFonts w:ascii="仿宋" w:eastAsia="仿宋" w:hAnsi="仿宋"/>
          <w:sz w:val="28"/>
          <w:szCs w:val="28"/>
        </w:rPr>
        <w:t>PDF</w:t>
      </w:r>
      <w:r w:rsidRPr="00457C98">
        <w:rPr>
          <w:rFonts w:ascii="仿宋" w:eastAsia="仿宋" w:hAnsi="仿宋" w:hint="eastAsia"/>
          <w:sz w:val="28"/>
          <w:szCs w:val="28"/>
        </w:rPr>
        <w:t>格式，大小</w:t>
      </w:r>
      <w:r w:rsidRPr="00457C98">
        <w:rPr>
          <w:rFonts w:ascii="仿宋" w:eastAsia="仿宋" w:hAnsi="仿宋"/>
          <w:sz w:val="28"/>
          <w:szCs w:val="28"/>
        </w:rPr>
        <w:t>100M</w:t>
      </w:r>
      <w:r w:rsidRPr="00457C98">
        <w:rPr>
          <w:rFonts w:ascii="仿宋" w:eastAsia="仿宋" w:hAnsi="仿宋" w:hint="eastAsia"/>
          <w:sz w:val="28"/>
          <w:szCs w:val="28"/>
        </w:rPr>
        <w:t>以内；</w:t>
      </w:r>
    </w:p>
    <w:p w:rsidR="006F57F4" w:rsidRPr="008E1307"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作品图文阐述，需简单明了，必须包含但不限于：</w:t>
      </w:r>
      <w:r w:rsidRPr="00457C98">
        <w:rPr>
          <w:rFonts w:ascii="仿宋" w:eastAsia="仿宋" w:hAnsi="仿宋"/>
          <w:sz w:val="28"/>
          <w:szCs w:val="28"/>
        </w:rPr>
        <w:t>a.</w:t>
      </w:r>
      <w:r w:rsidRPr="00457C98">
        <w:rPr>
          <w:rFonts w:ascii="仿宋" w:eastAsia="仿宋" w:hAnsi="仿宋" w:hint="eastAsia"/>
          <w:sz w:val="28"/>
          <w:szCs w:val="28"/>
        </w:rPr>
        <w:t>设计背景和目标；</w:t>
      </w:r>
      <w:r w:rsidRPr="00457C98">
        <w:rPr>
          <w:rFonts w:ascii="仿宋" w:eastAsia="仿宋" w:hAnsi="仿宋"/>
          <w:sz w:val="28"/>
          <w:szCs w:val="28"/>
        </w:rPr>
        <w:t>b.</w:t>
      </w:r>
      <w:r w:rsidRPr="00457C98">
        <w:rPr>
          <w:rFonts w:ascii="仿宋" w:eastAsia="仿宋" w:hAnsi="仿宋" w:hint="eastAsia"/>
          <w:sz w:val="28"/>
          <w:szCs w:val="28"/>
        </w:rPr>
        <w:t>设计思路；</w:t>
      </w:r>
      <w:r w:rsidRPr="00457C98">
        <w:rPr>
          <w:rFonts w:ascii="仿宋" w:eastAsia="仿宋" w:hAnsi="仿宋"/>
          <w:sz w:val="28"/>
          <w:szCs w:val="28"/>
        </w:rPr>
        <w:t>c.</w:t>
      </w:r>
      <w:r w:rsidRPr="00457C98">
        <w:rPr>
          <w:rFonts w:ascii="仿宋" w:eastAsia="仿宋" w:hAnsi="仿宋" w:hint="eastAsia"/>
          <w:sz w:val="28"/>
          <w:szCs w:val="28"/>
        </w:rPr>
        <w:t>作品创新点，</w:t>
      </w:r>
      <w:r w:rsidRPr="001C52A7">
        <w:rPr>
          <w:rFonts w:ascii="仿宋" w:eastAsia="仿宋" w:hAnsi="仿宋" w:hint="eastAsia"/>
          <w:b/>
          <w:bCs/>
          <w:sz w:val="28"/>
          <w:szCs w:val="28"/>
        </w:rPr>
        <w:t>包括作品中原创代码算法、核心技术亮点等，突出自主原创内容</w:t>
      </w:r>
      <w:r w:rsidRPr="008E1307">
        <w:rPr>
          <w:rFonts w:ascii="仿宋" w:eastAsia="仿宋" w:hAnsi="仿宋" w:hint="eastAsia"/>
          <w:sz w:val="28"/>
          <w:szCs w:val="28"/>
        </w:rPr>
        <w:t>；</w:t>
      </w:r>
      <w:r w:rsidRPr="008E1307">
        <w:rPr>
          <w:rFonts w:ascii="仿宋" w:eastAsia="仿宋" w:hAnsi="仿宋"/>
          <w:sz w:val="28"/>
          <w:szCs w:val="28"/>
        </w:rPr>
        <w:t>d.</w:t>
      </w:r>
      <w:r w:rsidRPr="008E1307">
        <w:rPr>
          <w:rFonts w:ascii="仿宋" w:eastAsia="仿宋" w:hAnsi="仿宋" w:hint="eastAsia"/>
          <w:sz w:val="28"/>
          <w:szCs w:val="28"/>
        </w:rPr>
        <w:t>材料清单和相关要求，包括软、硬件名称、类型等；</w:t>
      </w:r>
      <w:r w:rsidRPr="008E1307">
        <w:rPr>
          <w:rFonts w:ascii="仿宋" w:eastAsia="仿宋" w:hAnsi="仿宋"/>
          <w:sz w:val="28"/>
          <w:szCs w:val="28"/>
        </w:rPr>
        <w:t>e.</w:t>
      </w:r>
      <w:r w:rsidRPr="008E1307">
        <w:rPr>
          <w:rFonts w:ascii="仿宋" w:eastAsia="仿宋" w:hAnsi="仿宋" w:hint="eastAsia"/>
          <w:sz w:val="28"/>
          <w:szCs w:val="28"/>
        </w:rPr>
        <w:t>制作过程，包括至少</w:t>
      </w:r>
      <w:r w:rsidRPr="008E1307">
        <w:rPr>
          <w:rFonts w:ascii="仿宋" w:eastAsia="仿宋" w:hAnsi="仿宋"/>
          <w:sz w:val="28"/>
          <w:szCs w:val="28"/>
        </w:rPr>
        <w:t>5</w:t>
      </w:r>
      <w:r w:rsidRPr="008E1307">
        <w:rPr>
          <w:rFonts w:ascii="仿宋" w:eastAsia="仿宋" w:hAnsi="仿宋" w:hint="eastAsia"/>
          <w:sz w:val="28"/>
          <w:szCs w:val="28"/>
        </w:rPr>
        <w:t>个步骤，每个步骤需配合图片和文字说明；</w:t>
      </w:r>
      <w:r w:rsidRPr="008E1307">
        <w:rPr>
          <w:rFonts w:ascii="仿宋" w:eastAsia="仿宋" w:hAnsi="仿宋"/>
          <w:sz w:val="28"/>
          <w:szCs w:val="28"/>
        </w:rPr>
        <w:t>f.</w:t>
      </w:r>
      <w:r w:rsidRPr="008E1307">
        <w:rPr>
          <w:rFonts w:ascii="仿宋" w:eastAsia="仿宋" w:hAnsi="仿宋" w:hint="eastAsia"/>
          <w:sz w:val="28"/>
          <w:szCs w:val="28"/>
        </w:rPr>
        <w:t>作品成果，包括外观图片、功能介绍、演示效果等，并提供必要的使用说明；</w:t>
      </w:r>
      <w:r w:rsidRPr="008E1307">
        <w:rPr>
          <w:rFonts w:ascii="仿宋" w:eastAsia="仿宋" w:hAnsi="仿宋"/>
          <w:sz w:val="28"/>
          <w:szCs w:val="28"/>
        </w:rPr>
        <w:t>g.</w:t>
      </w:r>
      <w:r w:rsidRPr="008E1307">
        <w:rPr>
          <w:rFonts w:ascii="仿宋" w:eastAsia="仿宋" w:hAnsi="仿宋" w:hint="eastAsia"/>
          <w:sz w:val="28"/>
          <w:szCs w:val="28"/>
        </w:rPr>
        <w:t>队伍成员介绍和工作分工说明。</w:t>
      </w:r>
    </w:p>
    <w:p w:rsidR="006F57F4" w:rsidRPr="008E1307" w:rsidRDefault="006F57F4" w:rsidP="006F57F4">
      <w:pPr>
        <w:ind w:firstLineChars="200" w:firstLine="560"/>
        <w:rPr>
          <w:rFonts w:ascii="仿宋" w:eastAsia="仿宋" w:hAnsi="仿宋"/>
          <w:sz w:val="28"/>
          <w:szCs w:val="28"/>
        </w:rPr>
      </w:pPr>
      <w:r w:rsidRPr="0091308D">
        <w:rPr>
          <w:rFonts w:ascii="仿宋" w:eastAsia="仿宋" w:hAnsi="仿宋" w:hint="eastAsia"/>
          <w:sz w:val="28"/>
          <w:szCs w:val="28"/>
        </w:rPr>
        <w:t>（</w:t>
      </w:r>
      <w:r w:rsidRPr="0024778C">
        <w:rPr>
          <w:rFonts w:ascii="仿宋" w:eastAsia="仿宋" w:hAnsi="仿宋"/>
          <w:sz w:val="28"/>
          <w:szCs w:val="28"/>
        </w:rPr>
        <w:t>2</w:t>
      </w:r>
      <w:r w:rsidRPr="0024778C">
        <w:rPr>
          <w:rFonts w:ascii="仿宋" w:eastAsia="仿宋" w:hAnsi="仿宋" w:hint="eastAsia"/>
          <w:sz w:val="28"/>
          <w:szCs w:val="28"/>
        </w:rPr>
        <w:t>）作品视频：</w:t>
      </w:r>
      <w:r w:rsidRPr="0024778C">
        <w:rPr>
          <w:rFonts w:ascii="仿宋" w:eastAsia="仿宋" w:hAnsi="仿宋"/>
          <w:sz w:val="28"/>
          <w:szCs w:val="28"/>
        </w:rPr>
        <w:t>5</w:t>
      </w:r>
      <w:r w:rsidRPr="0024778C">
        <w:rPr>
          <w:rFonts w:ascii="仿宋" w:eastAsia="仿宋" w:hAnsi="仿宋" w:hint="eastAsia"/>
          <w:sz w:val="28"/>
          <w:szCs w:val="28"/>
        </w:rPr>
        <w:t>分钟以内</w:t>
      </w:r>
      <w:r w:rsidRPr="008E1307">
        <w:rPr>
          <w:rFonts w:ascii="仿宋" w:eastAsia="仿宋" w:hAnsi="仿宋" w:hint="eastAsia"/>
          <w:sz w:val="28"/>
          <w:szCs w:val="28"/>
        </w:rPr>
        <w:t>，</w:t>
      </w:r>
      <w:r w:rsidRPr="008E1307">
        <w:rPr>
          <w:rFonts w:ascii="仿宋" w:eastAsia="仿宋" w:hAnsi="仿宋"/>
          <w:sz w:val="28"/>
          <w:szCs w:val="28"/>
        </w:rPr>
        <w:t xml:space="preserve"> MP4</w:t>
      </w:r>
      <w:r w:rsidRPr="008E1307">
        <w:rPr>
          <w:rFonts w:ascii="仿宋" w:eastAsia="仿宋" w:hAnsi="仿宋" w:hint="eastAsia"/>
          <w:sz w:val="28"/>
          <w:szCs w:val="28"/>
        </w:rPr>
        <w:t>、</w:t>
      </w:r>
      <w:r w:rsidRPr="008E1307">
        <w:rPr>
          <w:rFonts w:ascii="仿宋" w:eastAsia="仿宋" w:hAnsi="仿宋"/>
          <w:sz w:val="28"/>
          <w:szCs w:val="28"/>
        </w:rPr>
        <w:t>AVI</w:t>
      </w:r>
      <w:r w:rsidRPr="008E1307">
        <w:rPr>
          <w:rFonts w:ascii="仿宋" w:eastAsia="仿宋" w:hAnsi="仿宋" w:hint="eastAsia"/>
          <w:sz w:val="28"/>
          <w:szCs w:val="28"/>
        </w:rPr>
        <w:t>、</w:t>
      </w:r>
      <w:r w:rsidRPr="008E1307">
        <w:rPr>
          <w:rFonts w:ascii="仿宋" w:eastAsia="仿宋" w:hAnsi="仿宋"/>
          <w:sz w:val="28"/>
          <w:szCs w:val="28"/>
        </w:rPr>
        <w:t>MOV</w:t>
      </w:r>
      <w:r w:rsidRPr="008E1307">
        <w:rPr>
          <w:rFonts w:ascii="仿宋" w:eastAsia="仿宋" w:hAnsi="仿宋" w:hint="eastAsia"/>
          <w:sz w:val="28"/>
          <w:szCs w:val="28"/>
        </w:rPr>
        <w:t>或</w:t>
      </w:r>
      <w:r w:rsidRPr="008E1307">
        <w:rPr>
          <w:rFonts w:ascii="仿宋" w:eastAsia="仿宋" w:hAnsi="仿宋"/>
          <w:sz w:val="28"/>
          <w:szCs w:val="28"/>
        </w:rPr>
        <w:t>FLV</w:t>
      </w:r>
      <w:r w:rsidRPr="008E1307">
        <w:rPr>
          <w:rFonts w:ascii="仿宋" w:eastAsia="仿宋" w:hAnsi="仿宋" w:hint="eastAsia"/>
          <w:sz w:val="28"/>
          <w:szCs w:val="28"/>
        </w:rPr>
        <w:t>格式，大小</w:t>
      </w:r>
      <w:r>
        <w:rPr>
          <w:rFonts w:ascii="仿宋" w:eastAsia="仿宋" w:hAnsi="仿宋" w:hint="eastAsia"/>
          <w:sz w:val="28"/>
          <w:szCs w:val="28"/>
        </w:rPr>
        <w:t>2</w:t>
      </w:r>
      <w:r w:rsidRPr="008E1307">
        <w:rPr>
          <w:rFonts w:ascii="仿宋" w:eastAsia="仿宋" w:hAnsi="仿宋"/>
          <w:sz w:val="28"/>
          <w:szCs w:val="28"/>
        </w:rPr>
        <w:t>00M</w:t>
      </w:r>
      <w:r w:rsidRPr="008E1307">
        <w:rPr>
          <w:rFonts w:ascii="仿宋" w:eastAsia="仿宋" w:hAnsi="仿宋" w:hint="eastAsia"/>
          <w:sz w:val="28"/>
          <w:szCs w:val="28"/>
        </w:rPr>
        <w:t>以内；包括但不限于重要制作过程、作品操作和演示过程等。</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3</w:t>
      </w:r>
      <w:r w:rsidRPr="00457C98">
        <w:rPr>
          <w:rFonts w:ascii="仿宋" w:eastAsia="仿宋" w:hAnsi="仿宋" w:hint="eastAsia"/>
          <w:sz w:val="28"/>
          <w:szCs w:val="28"/>
        </w:rPr>
        <w:t>）参赛承诺和声明</w:t>
      </w:r>
      <w:r>
        <w:rPr>
          <w:rFonts w:ascii="仿宋" w:eastAsia="仿宋" w:hAnsi="仿宋" w:hint="eastAsia"/>
          <w:sz w:val="28"/>
          <w:szCs w:val="28"/>
        </w:rPr>
        <w:t>：</w:t>
      </w:r>
      <w:r w:rsidRPr="00457C98">
        <w:rPr>
          <w:rFonts w:ascii="仿宋" w:eastAsia="仿宋" w:hAnsi="仿宋"/>
          <w:sz w:val="28"/>
          <w:szCs w:val="28"/>
        </w:rPr>
        <w:t>PDF</w:t>
      </w:r>
      <w:r w:rsidRPr="00457C98">
        <w:rPr>
          <w:rFonts w:ascii="仿宋" w:eastAsia="仿宋" w:hAnsi="仿宋" w:hint="eastAsia"/>
          <w:sz w:val="28"/>
          <w:szCs w:val="28"/>
        </w:rPr>
        <w:t>格式，大小</w:t>
      </w:r>
      <w:r w:rsidRPr="00457C98">
        <w:rPr>
          <w:rFonts w:ascii="仿宋" w:eastAsia="仿宋" w:hAnsi="仿宋"/>
          <w:sz w:val="28"/>
          <w:szCs w:val="28"/>
        </w:rPr>
        <w:t>10M</w:t>
      </w:r>
      <w:r w:rsidRPr="00457C98">
        <w:rPr>
          <w:rFonts w:ascii="仿宋" w:eastAsia="仿宋" w:hAnsi="仿宋" w:hint="eastAsia"/>
          <w:sz w:val="28"/>
          <w:szCs w:val="28"/>
        </w:rPr>
        <w:t>以内；参赛队伍</w:t>
      </w:r>
      <w:r>
        <w:rPr>
          <w:rFonts w:ascii="仿宋" w:eastAsia="仿宋" w:hAnsi="仿宋" w:hint="eastAsia"/>
          <w:sz w:val="28"/>
          <w:szCs w:val="28"/>
        </w:rPr>
        <w:t>下载</w:t>
      </w:r>
      <w:r w:rsidRPr="00457C98">
        <w:rPr>
          <w:rFonts w:ascii="仿宋" w:eastAsia="仿宋" w:hAnsi="仿宋" w:hint="eastAsia"/>
          <w:sz w:val="28"/>
          <w:szCs w:val="28"/>
        </w:rPr>
        <w:t>原创承诺、版权声明和肖像授权声明，打印签字后扫描上传。</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b/>
          <w:bCs/>
          <w:sz w:val="28"/>
          <w:szCs w:val="28"/>
        </w:rPr>
        <w:lastRenderedPageBreak/>
        <w:t>5、评审标准</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1</w:t>
      </w:r>
      <w:r w:rsidRPr="00457C98">
        <w:rPr>
          <w:rFonts w:ascii="仿宋" w:eastAsia="仿宋" w:hAnsi="仿宋" w:hint="eastAsia"/>
          <w:sz w:val="28"/>
          <w:szCs w:val="28"/>
        </w:rPr>
        <w:t>）科学性</w:t>
      </w:r>
    </w:p>
    <w:p w:rsidR="006F57F4" w:rsidRPr="00457C98" w:rsidRDefault="006F57F4" w:rsidP="006F57F4">
      <w:pPr>
        <w:ind w:leftChars="200" w:left="420"/>
        <w:rPr>
          <w:rFonts w:ascii="仿宋" w:eastAsia="仿宋" w:hAnsi="仿宋"/>
          <w:sz w:val="28"/>
          <w:szCs w:val="28"/>
        </w:rPr>
      </w:pPr>
      <w:r w:rsidRPr="00457C98">
        <w:rPr>
          <w:rFonts w:ascii="仿宋" w:eastAsia="仿宋" w:hAnsi="仿宋" w:hint="eastAsia"/>
          <w:sz w:val="28"/>
          <w:szCs w:val="28"/>
        </w:rPr>
        <w:t>作品主题、创意和应用等，均符合科学原理，没有原理上的错误；作品展示过程能够体现出相关科学原理或科学现象。</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2</w:t>
      </w:r>
      <w:r w:rsidRPr="00457C98">
        <w:rPr>
          <w:rFonts w:ascii="仿宋" w:eastAsia="仿宋" w:hAnsi="仿宋" w:hint="eastAsia"/>
          <w:sz w:val="28"/>
          <w:szCs w:val="28"/>
        </w:rPr>
        <w:t>）创新性</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作品使用了原创代码算法或者有核心技术亮点；</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作品设计独特，立意巧妙，体现出创作者的新奇想法；</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作品使用简单的方法或手段解决了相对复杂的问题；</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作品能够为实现某种目的提供一种创新的、有意义的改进方法。</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3</w:t>
      </w:r>
      <w:r w:rsidRPr="00457C98">
        <w:rPr>
          <w:rFonts w:ascii="仿宋" w:eastAsia="仿宋" w:hAnsi="仿宋" w:hint="eastAsia"/>
          <w:sz w:val="28"/>
          <w:szCs w:val="28"/>
        </w:rPr>
        <w:t>）技术性</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作品合理、恰当的应用了智能控制相关技术，巧妙的完成既定任务；</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作品综合运用了各种技术，包括手工制作、数字制造、程序设计、数字建模等。</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4</w:t>
      </w:r>
      <w:r w:rsidRPr="00457C98">
        <w:rPr>
          <w:rFonts w:ascii="仿宋" w:eastAsia="仿宋" w:hAnsi="仿宋" w:hint="eastAsia"/>
          <w:sz w:val="28"/>
          <w:szCs w:val="28"/>
        </w:rPr>
        <w:t>）实用性</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作品具有一定的实用性或能体现一定的人文关怀，能够帮助人们解决生活中常见的一些问题；</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作品可以为某一领域中常见的问题提供具有实践意义的指导方案；</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作品设计合理，成本控制合理。</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5</w:t>
      </w:r>
      <w:r w:rsidRPr="00457C98">
        <w:rPr>
          <w:rFonts w:ascii="仿宋" w:eastAsia="仿宋" w:hAnsi="仿宋" w:hint="eastAsia"/>
          <w:sz w:val="28"/>
          <w:szCs w:val="28"/>
        </w:rPr>
        <w:t>）完整度</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作品设计能够很好的诠释主题，内容健康、积极向上；</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lastRenderedPageBreak/>
        <w:t>作品方案、视频等内容完整，能够展示创作过程；</w:t>
      </w:r>
    </w:p>
    <w:p w:rsidR="006F57F4" w:rsidRPr="00785376"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作品成果演示顺利。</w:t>
      </w:r>
      <w:r w:rsidRPr="00090B98">
        <w:rPr>
          <w:rFonts w:ascii="仿宋" w:eastAsia="仿宋" w:hAnsi="仿宋"/>
          <w:sz w:val="28"/>
          <w:szCs w:val="32"/>
        </w:rPr>
        <w:t xml:space="preserve"> </w:t>
      </w:r>
    </w:p>
    <w:p w:rsidR="006F57F4" w:rsidRDefault="006F57F4" w:rsidP="006F57F4">
      <w:pPr>
        <w:rPr>
          <w:rFonts w:ascii="仿宋" w:eastAsia="仿宋" w:hAnsi="仿宋"/>
          <w:sz w:val="28"/>
          <w:szCs w:val="28"/>
        </w:rPr>
      </w:pPr>
      <w:r w:rsidRPr="0024778C">
        <w:rPr>
          <w:rFonts w:ascii="仿宋" w:eastAsia="仿宋" w:hAnsi="仿宋"/>
          <w:sz w:val="28"/>
          <w:szCs w:val="28"/>
        </w:rPr>
        <w:t xml:space="preserve">    </w:t>
      </w:r>
      <w:r>
        <w:rPr>
          <w:rFonts w:ascii="仿宋" w:eastAsia="仿宋" w:hAnsi="仿宋"/>
          <w:sz w:val="28"/>
          <w:szCs w:val="28"/>
        </w:rPr>
        <w:br w:type="page"/>
      </w:r>
    </w:p>
    <w:p w:rsidR="006F57F4" w:rsidRPr="0050681B" w:rsidRDefault="006F57F4" w:rsidP="006F57F4">
      <w:pPr>
        <w:ind w:firstLineChars="200" w:firstLine="640"/>
        <w:rPr>
          <w:rFonts w:ascii="黑体" w:eastAsia="黑体" w:hAnsi="黑体"/>
          <w:sz w:val="32"/>
          <w:szCs w:val="32"/>
        </w:rPr>
      </w:pPr>
      <w:r w:rsidRPr="005774FC">
        <w:rPr>
          <w:rFonts w:ascii="黑体" w:eastAsia="黑体" w:hAnsi="黑体" w:hint="eastAsia"/>
          <w:sz w:val="32"/>
          <w:szCs w:val="32"/>
        </w:rPr>
        <w:lastRenderedPageBreak/>
        <w:t>三、生物环境</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1、命题背景</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生命蕴含无穷的奥秘，吸引着我们不停关注并不断探索。随着社会发展以及人类生活方式的改变</w:t>
      </w:r>
      <w:r w:rsidRPr="0050681B">
        <w:rPr>
          <w:rFonts w:ascii="仿宋" w:eastAsia="仿宋" w:hAnsi="仿宋" w:hint="eastAsia"/>
          <w:sz w:val="28"/>
          <w:szCs w:val="28"/>
        </w:rPr>
        <w:t>，生命科学研究和生物技术革新充满了不可估量的前景，或将成为</w:t>
      </w:r>
      <w:r w:rsidRPr="00457C98">
        <w:rPr>
          <w:rFonts w:ascii="仿宋" w:eastAsia="仿宋" w:hAnsi="仿宋" w:hint="eastAsia"/>
          <w:sz w:val="28"/>
          <w:szCs w:val="28"/>
        </w:rPr>
        <w:t>引导全球经济发展和社会进步的重要支柱。</w:t>
      </w:r>
      <w:r w:rsidRPr="00457C98">
        <w:rPr>
          <w:rFonts w:ascii="仿宋" w:eastAsia="仿宋" w:hAnsi="仿宋"/>
          <w:sz w:val="28"/>
          <w:szCs w:val="28"/>
        </w:rPr>
        <w:t>2020</w:t>
      </w:r>
      <w:r w:rsidRPr="00457C98">
        <w:rPr>
          <w:rFonts w:ascii="仿宋" w:eastAsia="仿宋" w:hAnsi="仿宋" w:hint="eastAsia"/>
          <w:sz w:val="28"/>
          <w:szCs w:val="28"/>
        </w:rPr>
        <w:t>年，新型冠状病毒席卷全球，随着疫情防控的不断深入，习近平总书记在中央全面深化改革委员会第十二次会议上提出，把生物安全纳入国家安全体系，系统规划国家生物安全风险防控和治理体系建设，全面提高国家生物安全治理能力。可以说，现代生物技术发展和应用带来的风险和损害，特别是对人体健康安全、生态环境安全、社会经济安全的影响，也越来越成为包括我国在内的世界各国不得不认真面对的挑战。在此情况下，如何让青少年直观感受生物的微观世界，观察微生物的生长过程，了解微生物的基本性状，探讨、创作并艺术呈现微生物的整个成长轨迹，成为了此次大赛的直接动因。</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2、命题内容</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本命题是科普实验单元</w:t>
      </w:r>
      <w:r w:rsidRPr="0050681B">
        <w:rPr>
          <w:rFonts w:ascii="仿宋" w:eastAsia="仿宋" w:hAnsi="仿宋" w:hint="eastAsia"/>
          <w:sz w:val="28"/>
          <w:szCs w:val="28"/>
        </w:rPr>
        <w:t>。比赛以基于培养基平板创作微生物创意作品画为依托，将科学、人文与艺术相结合，比拼微生物学基本知识、实验操作的规范性、主题创意设计和艺术创</w:t>
      </w:r>
      <w:r w:rsidRPr="00457C98">
        <w:rPr>
          <w:rFonts w:ascii="仿宋" w:eastAsia="仿宋" w:hAnsi="仿宋" w:hint="eastAsia"/>
          <w:sz w:val="28"/>
          <w:szCs w:val="28"/>
        </w:rPr>
        <w:t>作，全面考察学生的综合素质。</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本届大赛指定主题为：“使命”。使命，是对信念的坚守、对理想的诠释、对责任的担当。初心和使命是激励我们不断前进的根本动力。</w:t>
      </w:r>
      <w:r w:rsidRPr="00457C98">
        <w:rPr>
          <w:rFonts w:ascii="仿宋" w:eastAsia="仿宋" w:hAnsi="仿宋"/>
          <w:sz w:val="28"/>
          <w:szCs w:val="28"/>
        </w:rPr>
        <w:t>2020</w:t>
      </w:r>
      <w:r w:rsidRPr="00457C98">
        <w:rPr>
          <w:rFonts w:ascii="仿宋" w:eastAsia="仿宋" w:hAnsi="仿宋" w:hint="eastAsia"/>
          <w:sz w:val="28"/>
          <w:szCs w:val="28"/>
        </w:rPr>
        <w:t>年初，疫情席卷而来，因为我们普普通通的每个人在疫情面前</w:t>
      </w:r>
      <w:r w:rsidRPr="00457C98">
        <w:rPr>
          <w:rFonts w:ascii="仿宋" w:eastAsia="仿宋" w:hAnsi="仿宋" w:hint="eastAsia"/>
          <w:sz w:val="28"/>
          <w:szCs w:val="28"/>
        </w:rPr>
        <w:lastRenderedPageBreak/>
        <w:t>牢记自己的使命，勇于担当，让中国顺利度过了此次难关；</w:t>
      </w:r>
      <w:r w:rsidRPr="00457C98">
        <w:rPr>
          <w:rFonts w:ascii="仿宋" w:eastAsia="仿宋" w:hAnsi="仿宋"/>
          <w:sz w:val="28"/>
          <w:szCs w:val="28"/>
        </w:rPr>
        <w:t>2020</w:t>
      </w:r>
      <w:r w:rsidRPr="00457C98">
        <w:rPr>
          <w:rFonts w:ascii="仿宋" w:eastAsia="仿宋" w:hAnsi="仿宋" w:hint="eastAsia"/>
          <w:sz w:val="28"/>
          <w:szCs w:val="28"/>
        </w:rPr>
        <w:t>年，也是我国脱贫攻坚的决战决胜之年，贫困一直是一个多维度问题，并非是简单的收入不足，还涉及到教育、卫生、生活条件等多方面问题，我国人民在中国共产党的领导下，牢记使命，经过</w:t>
      </w:r>
      <w:r w:rsidRPr="00457C98">
        <w:rPr>
          <w:rFonts w:ascii="仿宋" w:eastAsia="仿宋" w:hAnsi="仿宋"/>
          <w:sz w:val="28"/>
          <w:szCs w:val="28"/>
        </w:rPr>
        <w:t>40</w:t>
      </w:r>
      <w:r w:rsidRPr="00457C98">
        <w:rPr>
          <w:rFonts w:ascii="仿宋" w:eastAsia="仿宋" w:hAnsi="仿宋" w:hint="eastAsia"/>
          <w:sz w:val="28"/>
          <w:szCs w:val="28"/>
        </w:rPr>
        <w:t>多年艰苦奋斗，创造了世界经济发展史上的奇迹；</w:t>
      </w:r>
      <w:r w:rsidRPr="00457C98">
        <w:rPr>
          <w:rFonts w:ascii="仿宋" w:eastAsia="仿宋" w:hAnsi="仿宋"/>
          <w:sz w:val="28"/>
          <w:szCs w:val="28"/>
        </w:rPr>
        <w:t>2021</w:t>
      </w:r>
      <w:r w:rsidRPr="00457C98">
        <w:rPr>
          <w:rFonts w:ascii="仿宋" w:eastAsia="仿宋" w:hAnsi="仿宋" w:hint="eastAsia"/>
          <w:sz w:val="28"/>
          <w:szCs w:val="28"/>
        </w:rPr>
        <w:t>年恰逢中国共产党建党</w:t>
      </w:r>
      <w:r w:rsidRPr="00457C98">
        <w:rPr>
          <w:rFonts w:ascii="仿宋" w:eastAsia="仿宋" w:hAnsi="仿宋"/>
          <w:sz w:val="28"/>
          <w:szCs w:val="28"/>
        </w:rPr>
        <w:t>100</w:t>
      </w:r>
      <w:r w:rsidRPr="00457C98">
        <w:rPr>
          <w:rFonts w:ascii="仿宋" w:eastAsia="仿宋" w:hAnsi="仿宋" w:hint="eastAsia"/>
          <w:sz w:val="28"/>
          <w:szCs w:val="28"/>
        </w:rPr>
        <w:t>周年，中国共产党自诞生之日起，就肩负起了为民族的独立、自由、解放、富强而奋斗，为共产主义而奋斗的历史使命。正是因为这份使命担当，才促使中国站起来、富起来、强起来，正以更加饱满的姿态带领中国各族人民朝着伟大复兴中国梦前进。</w:t>
      </w:r>
    </w:p>
    <w:p w:rsidR="006F57F4" w:rsidRPr="00457C98" w:rsidRDefault="006F57F4" w:rsidP="006F57F4">
      <w:pPr>
        <w:ind w:firstLineChars="200" w:firstLine="560"/>
        <w:rPr>
          <w:rFonts w:ascii="仿宋" w:eastAsia="仿宋" w:hAnsi="仿宋"/>
          <w:sz w:val="28"/>
          <w:szCs w:val="28"/>
        </w:rPr>
      </w:pPr>
      <w:r w:rsidRPr="00DE119A">
        <w:rPr>
          <w:rFonts w:ascii="仿宋" w:eastAsia="仿宋" w:hAnsi="仿宋" w:hint="eastAsia"/>
          <w:sz w:val="28"/>
          <w:szCs w:val="28"/>
        </w:rPr>
        <w:t>请利用培养基平板用微生物进行艺术创作，以有形的创意作品，表达对“使命”的理解。</w:t>
      </w:r>
    </w:p>
    <w:p w:rsidR="006F57F4" w:rsidRPr="003A27A4" w:rsidRDefault="006F57F4" w:rsidP="006F57F4">
      <w:pPr>
        <w:ind w:firstLineChars="200" w:firstLine="562"/>
        <w:rPr>
          <w:rFonts w:ascii="仿宋" w:eastAsia="仿宋" w:hAnsi="仿宋"/>
          <w:b/>
          <w:bCs/>
          <w:sz w:val="28"/>
          <w:szCs w:val="28"/>
        </w:rPr>
      </w:pPr>
      <w:r w:rsidRPr="003A27A4">
        <w:rPr>
          <w:rFonts w:ascii="仿宋" w:eastAsia="仿宋" w:hAnsi="仿宋" w:hint="eastAsia"/>
          <w:b/>
          <w:bCs/>
          <w:sz w:val="28"/>
          <w:szCs w:val="28"/>
        </w:rPr>
        <w:t>3、考察目标</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提升学生科学素养，激发好奇心，培养学生创造力及探究、创新思维，提升不同领域团队间协作和实验能力，挖掘学生发现问题及解决问题的潜能，完善陈述技巧，提升文字及口述表达能力。</w:t>
      </w:r>
    </w:p>
    <w:p w:rsidR="006F57F4" w:rsidRPr="003A27A4" w:rsidRDefault="006F57F4" w:rsidP="006F57F4">
      <w:pPr>
        <w:ind w:firstLineChars="200" w:firstLine="562"/>
        <w:rPr>
          <w:rFonts w:ascii="仿宋" w:eastAsia="仿宋" w:hAnsi="仿宋"/>
          <w:b/>
          <w:bCs/>
          <w:sz w:val="28"/>
          <w:szCs w:val="28"/>
        </w:rPr>
      </w:pPr>
      <w:r w:rsidRPr="003A27A4">
        <w:rPr>
          <w:rFonts w:ascii="仿宋" w:eastAsia="仿宋" w:hAnsi="仿宋" w:hint="eastAsia"/>
          <w:b/>
          <w:bCs/>
          <w:sz w:val="28"/>
          <w:szCs w:val="28"/>
        </w:rPr>
        <w:t>4、初赛作品提交要求</w:t>
      </w:r>
    </w:p>
    <w:p w:rsidR="006F57F4" w:rsidRPr="00DE119A"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参赛团队依据大赛主题，通过微生物培养技术在培养基上进行艺术创作，同时需对相关微生物的种类、生长情况、颜色情况等进行科学研究，鼓励利用多种微生物进行艺术创作，形成微生物创意作品画。比赛考察参赛团队的微生物基本知识、基本实验操作能力和研究能力、艺术设计和创造能力等。</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1</w:t>
      </w:r>
      <w:r w:rsidRPr="00457C98">
        <w:rPr>
          <w:rFonts w:ascii="仿宋" w:eastAsia="仿宋" w:hAnsi="仿宋" w:hint="eastAsia"/>
          <w:sz w:val="28"/>
          <w:szCs w:val="28"/>
        </w:rPr>
        <w:t>）创意设计图</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lastRenderedPageBreak/>
        <w:t>设计图需为参赛团队原创，可以手绘、电脑作图等形式，以照片或图片的形式提交，数量不限，可提交组合设计图，要求具有独创性和美观性，体现作品的创意性，图片尺寸不低于</w:t>
      </w:r>
      <w:r w:rsidRPr="00457C98">
        <w:rPr>
          <w:rFonts w:ascii="仿宋" w:eastAsia="仿宋" w:hAnsi="仿宋"/>
          <w:sz w:val="28"/>
          <w:szCs w:val="28"/>
        </w:rPr>
        <w:t>1024*768px</w:t>
      </w:r>
      <w:r w:rsidRPr="00457C98">
        <w:rPr>
          <w:rFonts w:ascii="仿宋" w:eastAsia="仿宋" w:hAnsi="仿宋" w:hint="eastAsia"/>
          <w:sz w:val="28"/>
          <w:szCs w:val="28"/>
        </w:rPr>
        <w:t>，格式为</w:t>
      </w:r>
      <w:r w:rsidRPr="00457C98">
        <w:rPr>
          <w:rFonts w:ascii="仿宋" w:eastAsia="仿宋" w:hAnsi="仿宋"/>
          <w:sz w:val="28"/>
          <w:szCs w:val="28"/>
        </w:rPr>
        <w:t>JPG</w:t>
      </w:r>
      <w:r>
        <w:rPr>
          <w:rFonts w:ascii="仿宋" w:eastAsia="仿宋" w:hAnsi="仿宋" w:hint="eastAsia"/>
          <w:sz w:val="28"/>
          <w:szCs w:val="28"/>
        </w:rPr>
        <w:t>，大小50</w:t>
      </w:r>
      <w:r>
        <w:rPr>
          <w:rFonts w:ascii="仿宋" w:eastAsia="仿宋" w:hAnsi="仿宋"/>
          <w:sz w:val="28"/>
          <w:szCs w:val="28"/>
        </w:rPr>
        <w:t>M</w:t>
      </w:r>
      <w:r>
        <w:rPr>
          <w:rFonts w:ascii="仿宋" w:eastAsia="仿宋" w:hAnsi="仿宋" w:hint="eastAsia"/>
          <w:sz w:val="28"/>
          <w:szCs w:val="28"/>
        </w:rPr>
        <w:t>以内</w:t>
      </w:r>
      <w:r w:rsidRPr="00457C98">
        <w:rPr>
          <w:rFonts w:ascii="仿宋" w:eastAsia="仿宋" w:hAnsi="仿宋" w:hint="eastAsia"/>
          <w:sz w:val="28"/>
          <w:szCs w:val="28"/>
        </w:rPr>
        <w:t>。</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2</w:t>
      </w:r>
      <w:r w:rsidRPr="00457C98">
        <w:rPr>
          <w:rFonts w:ascii="仿宋" w:eastAsia="仿宋" w:hAnsi="仿宋" w:hint="eastAsia"/>
          <w:sz w:val="28"/>
          <w:szCs w:val="28"/>
        </w:rPr>
        <w:t>）微生物创意作品画及作品视频资料</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微生物创意作品画是按照团队的创意设计图，在培养基上进行操作、绘制并培养后形成的微生物图案，数量不限，可提交组合微生物创意作品画，但需为参赛团队原创作品，以照片的形式提交，要求图片清晰，便于他人观察，图片尺寸不低于</w:t>
      </w:r>
      <w:r w:rsidRPr="00457C98">
        <w:rPr>
          <w:rFonts w:ascii="仿宋" w:eastAsia="仿宋" w:hAnsi="仿宋"/>
          <w:sz w:val="28"/>
          <w:szCs w:val="28"/>
        </w:rPr>
        <w:t>1024*768px</w:t>
      </w:r>
      <w:r w:rsidRPr="00457C98">
        <w:rPr>
          <w:rFonts w:ascii="仿宋" w:eastAsia="仿宋" w:hAnsi="仿宋" w:hint="eastAsia"/>
          <w:sz w:val="28"/>
          <w:szCs w:val="28"/>
        </w:rPr>
        <w:t>，格式为</w:t>
      </w:r>
      <w:r w:rsidRPr="00457C98">
        <w:rPr>
          <w:rFonts w:ascii="仿宋" w:eastAsia="仿宋" w:hAnsi="仿宋"/>
          <w:sz w:val="28"/>
          <w:szCs w:val="28"/>
        </w:rPr>
        <w:t>JPG</w:t>
      </w:r>
      <w:r>
        <w:rPr>
          <w:rFonts w:ascii="仿宋" w:eastAsia="仿宋" w:hAnsi="仿宋" w:hint="eastAsia"/>
          <w:sz w:val="28"/>
          <w:szCs w:val="28"/>
        </w:rPr>
        <w:t>，大小50</w:t>
      </w:r>
      <w:r>
        <w:rPr>
          <w:rFonts w:ascii="仿宋" w:eastAsia="仿宋" w:hAnsi="仿宋"/>
          <w:sz w:val="28"/>
          <w:szCs w:val="28"/>
        </w:rPr>
        <w:t>M</w:t>
      </w:r>
      <w:r>
        <w:rPr>
          <w:rFonts w:ascii="仿宋" w:eastAsia="仿宋" w:hAnsi="仿宋" w:hint="eastAsia"/>
          <w:sz w:val="28"/>
          <w:szCs w:val="28"/>
        </w:rPr>
        <w:t>以内</w:t>
      </w:r>
      <w:r w:rsidRPr="00457C98">
        <w:rPr>
          <w:rFonts w:ascii="仿宋" w:eastAsia="仿宋" w:hAnsi="仿宋" w:hint="eastAsia"/>
          <w:sz w:val="28"/>
          <w:szCs w:val="28"/>
        </w:rPr>
        <w:t>。图片不得进行后期处理。</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作品视频资料为微生物创意作品画制作过程的影像资料，应包含多个时间节点、操作流程、拍摄角度等，其中必须出现团队成员实时操作流程的镜头。时长不超过</w:t>
      </w:r>
      <w:r>
        <w:rPr>
          <w:rFonts w:ascii="仿宋" w:eastAsia="仿宋" w:hAnsi="仿宋" w:hint="eastAsia"/>
          <w:sz w:val="28"/>
          <w:szCs w:val="28"/>
        </w:rPr>
        <w:t>5</w:t>
      </w:r>
      <w:r w:rsidRPr="00457C98">
        <w:rPr>
          <w:rFonts w:ascii="仿宋" w:eastAsia="仿宋" w:hAnsi="仿宋" w:hint="eastAsia"/>
          <w:sz w:val="28"/>
          <w:szCs w:val="28"/>
        </w:rPr>
        <w:t>分钟，大小</w:t>
      </w:r>
      <w:r w:rsidRPr="00457C98">
        <w:rPr>
          <w:rFonts w:ascii="仿宋" w:eastAsia="仿宋" w:hAnsi="仿宋"/>
          <w:sz w:val="28"/>
          <w:szCs w:val="28"/>
        </w:rPr>
        <w:t>100M</w:t>
      </w:r>
      <w:r w:rsidRPr="00457C98">
        <w:rPr>
          <w:rFonts w:ascii="仿宋" w:eastAsia="仿宋" w:hAnsi="仿宋" w:hint="eastAsia"/>
          <w:sz w:val="28"/>
          <w:szCs w:val="28"/>
        </w:rPr>
        <w:t>以内。</w:t>
      </w:r>
    </w:p>
    <w:p w:rsidR="006F57F4" w:rsidRPr="00457C98"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w:t>
      </w:r>
      <w:r w:rsidRPr="00457C98">
        <w:rPr>
          <w:rFonts w:ascii="仿宋" w:eastAsia="仿宋" w:hAnsi="仿宋"/>
          <w:sz w:val="28"/>
          <w:szCs w:val="28"/>
        </w:rPr>
        <w:t>3</w:t>
      </w:r>
      <w:r w:rsidRPr="00457C98">
        <w:rPr>
          <w:rFonts w:ascii="仿宋" w:eastAsia="仿宋" w:hAnsi="仿宋" w:hint="eastAsia"/>
          <w:sz w:val="28"/>
          <w:szCs w:val="28"/>
        </w:rPr>
        <w:t>）创意方案书</w:t>
      </w:r>
    </w:p>
    <w:p w:rsidR="006F57F4" w:rsidRDefault="006F57F4" w:rsidP="006F57F4">
      <w:pPr>
        <w:ind w:firstLineChars="200" w:firstLine="560"/>
        <w:rPr>
          <w:rFonts w:ascii="仿宋" w:eastAsia="仿宋" w:hAnsi="仿宋"/>
          <w:sz w:val="28"/>
          <w:szCs w:val="28"/>
        </w:rPr>
      </w:pPr>
      <w:r w:rsidRPr="00457C98">
        <w:rPr>
          <w:rFonts w:ascii="仿宋" w:eastAsia="仿宋" w:hAnsi="仿宋" w:hint="eastAsia"/>
          <w:sz w:val="28"/>
          <w:szCs w:val="28"/>
        </w:rPr>
        <w:t>参赛团队需提交创意方案书（见表1），限</w:t>
      </w:r>
      <w:r w:rsidRPr="00457C98">
        <w:rPr>
          <w:rFonts w:ascii="仿宋" w:eastAsia="仿宋" w:hAnsi="仿宋"/>
          <w:sz w:val="28"/>
          <w:szCs w:val="28"/>
        </w:rPr>
        <w:t>5000</w:t>
      </w:r>
      <w:r w:rsidRPr="00457C98">
        <w:rPr>
          <w:rFonts w:ascii="仿宋" w:eastAsia="仿宋" w:hAnsi="仿宋" w:hint="eastAsia"/>
          <w:sz w:val="28"/>
          <w:szCs w:val="28"/>
        </w:rPr>
        <w:t>字以内。包括团队信息、作品主题名称、创意理念和研究过程（创意实现过程中所做的研究工作：研究目的、研究方法、研究内容、研究结果等）、微生物来源等。文件以</w:t>
      </w:r>
      <w:r w:rsidRPr="00457C98">
        <w:rPr>
          <w:rFonts w:ascii="仿宋" w:eastAsia="仿宋" w:hAnsi="仿宋"/>
          <w:sz w:val="28"/>
          <w:szCs w:val="28"/>
        </w:rPr>
        <w:t>PDF</w:t>
      </w:r>
      <w:r w:rsidRPr="00457C98">
        <w:rPr>
          <w:rFonts w:ascii="仿宋" w:eastAsia="仿宋" w:hAnsi="仿宋" w:hint="eastAsia"/>
          <w:sz w:val="28"/>
          <w:szCs w:val="28"/>
        </w:rPr>
        <w:t>格式提交，大小</w:t>
      </w:r>
      <w:r w:rsidRPr="00457C98">
        <w:rPr>
          <w:rFonts w:ascii="仿宋" w:eastAsia="仿宋" w:hAnsi="仿宋"/>
          <w:sz w:val="28"/>
          <w:szCs w:val="28"/>
        </w:rPr>
        <w:t>100M</w:t>
      </w:r>
      <w:r w:rsidRPr="00457C98">
        <w:rPr>
          <w:rFonts w:ascii="仿宋" w:eastAsia="仿宋" w:hAnsi="仿宋" w:hint="eastAsia"/>
          <w:sz w:val="28"/>
          <w:szCs w:val="28"/>
        </w:rPr>
        <w:t>以内。</w:t>
      </w:r>
    </w:p>
    <w:p w:rsidR="006F57F4"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4</w:t>
      </w:r>
      <w:r w:rsidRPr="008E1307">
        <w:rPr>
          <w:rFonts w:ascii="仿宋" w:eastAsia="仿宋" w:hAnsi="仿宋" w:hint="eastAsia"/>
          <w:sz w:val="28"/>
          <w:szCs w:val="28"/>
        </w:rPr>
        <w:t>）参赛承诺和声明</w:t>
      </w:r>
      <w:r>
        <w:rPr>
          <w:rFonts w:ascii="仿宋" w:eastAsia="仿宋" w:hAnsi="仿宋" w:hint="eastAsia"/>
          <w:sz w:val="28"/>
          <w:szCs w:val="28"/>
        </w:rPr>
        <w:t>：</w:t>
      </w:r>
      <w:r w:rsidRPr="008E1307">
        <w:rPr>
          <w:rFonts w:ascii="仿宋" w:eastAsia="仿宋" w:hAnsi="仿宋"/>
          <w:sz w:val="28"/>
          <w:szCs w:val="28"/>
        </w:rPr>
        <w:t>PDF</w:t>
      </w:r>
      <w:r w:rsidRPr="008E1307">
        <w:rPr>
          <w:rFonts w:ascii="仿宋" w:eastAsia="仿宋" w:hAnsi="仿宋" w:hint="eastAsia"/>
          <w:sz w:val="28"/>
          <w:szCs w:val="28"/>
        </w:rPr>
        <w:t>格式，大小</w:t>
      </w:r>
      <w:r w:rsidRPr="008E1307">
        <w:rPr>
          <w:rFonts w:ascii="仿宋" w:eastAsia="仿宋" w:hAnsi="仿宋"/>
          <w:sz w:val="28"/>
          <w:szCs w:val="28"/>
        </w:rPr>
        <w:t>10M</w:t>
      </w:r>
      <w:r w:rsidRPr="008E1307">
        <w:rPr>
          <w:rFonts w:ascii="仿宋" w:eastAsia="仿宋" w:hAnsi="仿宋" w:hint="eastAsia"/>
          <w:sz w:val="28"/>
          <w:szCs w:val="28"/>
        </w:rPr>
        <w:t>以内；参赛团队</w:t>
      </w:r>
      <w:r>
        <w:rPr>
          <w:rFonts w:ascii="仿宋" w:eastAsia="仿宋" w:hAnsi="仿宋" w:hint="eastAsia"/>
          <w:sz w:val="28"/>
          <w:szCs w:val="28"/>
        </w:rPr>
        <w:t>下载</w:t>
      </w:r>
      <w:r w:rsidRPr="008E1307">
        <w:rPr>
          <w:rFonts w:ascii="仿宋" w:eastAsia="仿宋" w:hAnsi="仿宋" w:hint="eastAsia"/>
          <w:sz w:val="28"/>
          <w:szCs w:val="28"/>
        </w:rPr>
        <w:t>原创承诺书、版权声明、肖像授权声明和安全承诺书，打印签字后扫描上传。</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5</w:t>
      </w:r>
      <w:r w:rsidRPr="00785376">
        <w:rPr>
          <w:rFonts w:ascii="仿宋" w:eastAsia="仿宋" w:hAnsi="仿宋"/>
          <w:b/>
          <w:bCs/>
          <w:sz w:val="28"/>
          <w:szCs w:val="28"/>
        </w:rPr>
        <w:t xml:space="preserve">. </w:t>
      </w:r>
      <w:r w:rsidRPr="00785376">
        <w:rPr>
          <w:rFonts w:ascii="仿宋" w:eastAsia="仿宋" w:hAnsi="仿宋" w:hint="eastAsia"/>
          <w:b/>
          <w:bCs/>
          <w:sz w:val="28"/>
          <w:szCs w:val="28"/>
        </w:rPr>
        <w:t>限制条件</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lastRenderedPageBreak/>
        <w:t>（</w:t>
      </w:r>
      <w:r w:rsidRPr="008E1307">
        <w:rPr>
          <w:rFonts w:ascii="仿宋" w:eastAsia="仿宋" w:hAnsi="仿宋"/>
          <w:sz w:val="28"/>
          <w:szCs w:val="28"/>
        </w:rPr>
        <w:t>1</w:t>
      </w:r>
      <w:r w:rsidRPr="008E1307">
        <w:rPr>
          <w:rFonts w:ascii="仿宋" w:eastAsia="仿宋" w:hAnsi="仿宋" w:hint="eastAsia"/>
          <w:sz w:val="28"/>
          <w:szCs w:val="28"/>
        </w:rPr>
        <w:t>）参赛者以团队身份参赛，限高校（含大专生、高职生、本科生、研究生）在校学生，每支参赛队伍由参赛选手和专业指导老师组成，最多</w:t>
      </w:r>
      <w:r w:rsidRPr="008E1307">
        <w:rPr>
          <w:rFonts w:ascii="仿宋" w:eastAsia="仿宋" w:hAnsi="仿宋"/>
          <w:sz w:val="28"/>
          <w:szCs w:val="28"/>
        </w:rPr>
        <w:t>2</w:t>
      </w:r>
      <w:r w:rsidRPr="008E1307">
        <w:rPr>
          <w:rFonts w:ascii="仿宋" w:eastAsia="仿宋" w:hAnsi="仿宋" w:hint="eastAsia"/>
          <w:sz w:val="28"/>
          <w:szCs w:val="28"/>
        </w:rPr>
        <w:t>名队员、</w:t>
      </w:r>
      <w:r w:rsidRPr="008E1307">
        <w:rPr>
          <w:rFonts w:ascii="仿宋" w:eastAsia="仿宋" w:hAnsi="仿宋"/>
          <w:sz w:val="28"/>
          <w:szCs w:val="28"/>
        </w:rPr>
        <w:t>1</w:t>
      </w:r>
      <w:r w:rsidRPr="008E1307">
        <w:rPr>
          <w:rFonts w:ascii="仿宋" w:eastAsia="仿宋" w:hAnsi="仿宋" w:hint="eastAsia"/>
          <w:sz w:val="28"/>
          <w:szCs w:val="28"/>
        </w:rPr>
        <w:t>名指导教师。</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2</w:t>
      </w:r>
      <w:r w:rsidRPr="008E1307">
        <w:rPr>
          <w:rFonts w:ascii="仿宋" w:eastAsia="仿宋" w:hAnsi="仿宋" w:hint="eastAsia"/>
          <w:sz w:val="28"/>
          <w:szCs w:val="28"/>
        </w:rPr>
        <w:t>）培养皿尺寸不做具体限定，圆形为佳，直径小于等于</w:t>
      </w:r>
      <w:r w:rsidRPr="001C52A7">
        <w:rPr>
          <w:rFonts w:ascii="仿宋" w:eastAsia="仿宋" w:hAnsi="仿宋"/>
          <w:b/>
          <w:bCs/>
          <w:sz w:val="28"/>
          <w:szCs w:val="28"/>
        </w:rPr>
        <w:t>15cm</w:t>
      </w:r>
      <w:r w:rsidRPr="008E1307">
        <w:rPr>
          <w:rFonts w:ascii="仿宋" w:eastAsia="仿宋" w:hAnsi="仿宋" w:hint="eastAsia"/>
          <w:sz w:val="28"/>
          <w:szCs w:val="28"/>
        </w:rPr>
        <w:t>为宜。</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3</w:t>
      </w:r>
      <w:r w:rsidRPr="008E1307">
        <w:rPr>
          <w:rFonts w:ascii="仿宋" w:eastAsia="仿宋" w:hAnsi="仿宋" w:hint="eastAsia"/>
          <w:sz w:val="28"/>
          <w:szCs w:val="28"/>
        </w:rPr>
        <w:t>）培养基、培养时间及其他仪器设备、耗材和药品等使用类型不限，但需保证操作规范、安全。所用微生物需至少包含</w:t>
      </w:r>
      <w:r w:rsidRPr="008E1307">
        <w:rPr>
          <w:rFonts w:ascii="仿宋" w:eastAsia="仿宋" w:hAnsi="仿宋"/>
          <w:sz w:val="28"/>
          <w:szCs w:val="28"/>
        </w:rPr>
        <w:t>1</w:t>
      </w:r>
      <w:r w:rsidRPr="008E1307">
        <w:rPr>
          <w:rFonts w:ascii="仿宋" w:eastAsia="仿宋" w:hAnsi="仿宋" w:hint="eastAsia"/>
          <w:sz w:val="28"/>
          <w:szCs w:val="28"/>
        </w:rPr>
        <w:t>种细菌。</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4</w:t>
      </w:r>
      <w:r w:rsidRPr="008E1307">
        <w:rPr>
          <w:rFonts w:ascii="仿宋" w:eastAsia="仿宋" w:hAnsi="仿宋" w:hint="eastAsia"/>
          <w:sz w:val="28"/>
          <w:szCs w:val="28"/>
        </w:rPr>
        <w:t>）参赛作品中的微生物不能使用颜料着色，对培养基物质及形式不做具体要求，不能对提交作品图片进行图形、色彩、亮度等任何形式的后期修饰，一经查实，取消团队的参赛资格。</w:t>
      </w:r>
    </w:p>
    <w:p w:rsidR="006F57F4" w:rsidRPr="00785376" w:rsidRDefault="006F57F4" w:rsidP="006F57F4">
      <w:pPr>
        <w:ind w:firstLineChars="200" w:firstLine="562"/>
        <w:rPr>
          <w:rFonts w:ascii="仿宋" w:eastAsia="仿宋" w:hAnsi="仿宋"/>
          <w:b/>
          <w:bCs/>
          <w:sz w:val="28"/>
          <w:szCs w:val="28"/>
        </w:rPr>
      </w:pPr>
      <w:r w:rsidRPr="00785376">
        <w:rPr>
          <w:rFonts w:ascii="仿宋" w:eastAsia="仿宋" w:hAnsi="仿宋" w:hint="eastAsia"/>
          <w:b/>
          <w:bCs/>
          <w:sz w:val="28"/>
          <w:szCs w:val="28"/>
        </w:rPr>
        <w:t>6、评审标准</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评委将根据创意设计图、微生物创意作品画作品图和创意方案书进行打分。总分</w:t>
      </w:r>
      <w:r w:rsidRPr="008E1307">
        <w:rPr>
          <w:rFonts w:ascii="仿宋" w:eastAsia="仿宋" w:hAnsi="仿宋"/>
          <w:sz w:val="28"/>
          <w:szCs w:val="28"/>
        </w:rPr>
        <w:t>100</w:t>
      </w:r>
      <w:r w:rsidRPr="008E1307">
        <w:rPr>
          <w:rFonts w:ascii="仿宋" w:eastAsia="仿宋" w:hAnsi="仿宋" w:hint="eastAsia"/>
          <w:sz w:val="28"/>
          <w:szCs w:val="28"/>
        </w:rPr>
        <w:t>分，由三部分组成：</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1</w:t>
      </w:r>
      <w:r w:rsidRPr="008E1307">
        <w:rPr>
          <w:rFonts w:ascii="仿宋" w:eastAsia="仿宋" w:hAnsi="仿宋" w:hint="eastAsia"/>
          <w:sz w:val="28"/>
          <w:szCs w:val="28"/>
        </w:rPr>
        <w:t>）艺术分：由艺术专家就参赛团队的微生物创意作品画作品图展示进行打分。</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2</w:t>
      </w:r>
      <w:r w:rsidRPr="008E1307">
        <w:rPr>
          <w:rFonts w:ascii="仿宋" w:eastAsia="仿宋" w:hAnsi="仿宋" w:hint="eastAsia"/>
          <w:sz w:val="28"/>
          <w:szCs w:val="28"/>
        </w:rPr>
        <w:t>）科学分：由生物学专家依据参赛团队的微生物创意作品画制作视频中的科学原理性、操作规范性作品呈现的难易程度进行打分。</w:t>
      </w:r>
    </w:p>
    <w:p w:rsidR="006F57F4" w:rsidRPr="008E1307" w:rsidRDefault="006F57F4" w:rsidP="006F57F4">
      <w:pPr>
        <w:ind w:firstLineChars="200" w:firstLine="560"/>
        <w:rPr>
          <w:rFonts w:ascii="仿宋" w:eastAsia="仿宋" w:hAnsi="仿宋"/>
          <w:sz w:val="28"/>
          <w:szCs w:val="28"/>
        </w:rPr>
      </w:pPr>
      <w:r w:rsidRPr="008E1307">
        <w:rPr>
          <w:rFonts w:ascii="仿宋" w:eastAsia="仿宋" w:hAnsi="仿宋" w:hint="eastAsia"/>
          <w:sz w:val="28"/>
          <w:szCs w:val="28"/>
        </w:rPr>
        <w:t>（</w:t>
      </w:r>
      <w:r w:rsidRPr="008E1307">
        <w:rPr>
          <w:rFonts w:ascii="仿宋" w:eastAsia="仿宋" w:hAnsi="仿宋"/>
          <w:sz w:val="28"/>
          <w:szCs w:val="28"/>
        </w:rPr>
        <w:t>3</w:t>
      </w:r>
      <w:r w:rsidRPr="008E1307">
        <w:rPr>
          <w:rFonts w:ascii="仿宋" w:eastAsia="仿宋" w:hAnsi="仿宋" w:hint="eastAsia"/>
          <w:sz w:val="28"/>
          <w:szCs w:val="28"/>
        </w:rPr>
        <w:t>）综合分</w:t>
      </w:r>
      <w:r w:rsidRPr="008E1307">
        <w:rPr>
          <w:rFonts w:ascii="仿宋" w:eastAsia="仿宋" w:hAnsi="仿宋"/>
          <w:sz w:val="28"/>
          <w:szCs w:val="28"/>
        </w:rPr>
        <w:t xml:space="preserve"> </w:t>
      </w:r>
      <w:r w:rsidRPr="008E1307">
        <w:rPr>
          <w:rFonts w:ascii="仿宋" w:eastAsia="仿宋" w:hAnsi="仿宋" w:hint="eastAsia"/>
          <w:sz w:val="28"/>
          <w:szCs w:val="28"/>
        </w:rPr>
        <w:t>：由艺术专家和生物学专家共同就参赛团队提交的创意设计图、微生物创意作品画作品图和创意方案书进行综合打分。</w:t>
      </w:r>
    </w:p>
    <w:p w:rsidR="006F57F4" w:rsidRPr="008E1307" w:rsidRDefault="006F57F4" w:rsidP="006F57F4">
      <w:pPr>
        <w:rPr>
          <w:rFonts w:ascii="黑体" w:eastAsia="黑体" w:hAnsi="黑体"/>
          <w:sz w:val="32"/>
          <w:szCs w:val="32"/>
        </w:rPr>
      </w:pPr>
    </w:p>
    <w:p w:rsidR="006F57F4" w:rsidRDefault="006F57F4" w:rsidP="006F57F4">
      <w:pPr>
        <w:jc w:val="center"/>
        <w:rPr>
          <w:rFonts w:ascii="小标宋" w:eastAsia="小标宋" w:hAnsi="仿宋"/>
          <w:sz w:val="28"/>
          <w:szCs w:val="28"/>
        </w:rPr>
      </w:pPr>
      <w:r>
        <w:rPr>
          <w:rFonts w:ascii="小标宋" w:eastAsia="小标宋" w:hAnsi="仿宋"/>
          <w:sz w:val="28"/>
          <w:szCs w:val="28"/>
        </w:rPr>
        <w:br w:type="page"/>
      </w:r>
    </w:p>
    <w:p w:rsidR="006F57F4" w:rsidRPr="001763A6" w:rsidRDefault="006F57F4" w:rsidP="006F57F4">
      <w:pPr>
        <w:jc w:val="center"/>
        <w:rPr>
          <w:rFonts w:ascii="小标宋" w:eastAsia="小标宋" w:hAnsi="仿宋"/>
          <w:sz w:val="28"/>
          <w:szCs w:val="28"/>
        </w:rPr>
      </w:pPr>
      <w:r w:rsidRPr="001763A6">
        <w:rPr>
          <w:rFonts w:ascii="小标宋" w:eastAsia="小标宋" w:hAnsi="仿宋" w:hint="eastAsia"/>
          <w:sz w:val="28"/>
          <w:szCs w:val="28"/>
        </w:rPr>
        <w:lastRenderedPageBreak/>
        <w:t>表1微生物创意作品画创意设计方案书</w:t>
      </w:r>
    </w:p>
    <w:tbl>
      <w:tblPr>
        <w:tblStyle w:val="a7"/>
        <w:tblW w:w="0" w:type="auto"/>
        <w:tblInd w:w="-34" w:type="dxa"/>
        <w:tblLayout w:type="fixed"/>
        <w:tblLook w:val="04A0"/>
      </w:tblPr>
      <w:tblGrid>
        <w:gridCol w:w="1011"/>
        <w:gridCol w:w="393"/>
        <w:gridCol w:w="1006"/>
        <w:gridCol w:w="993"/>
        <w:gridCol w:w="850"/>
        <w:gridCol w:w="1418"/>
        <w:gridCol w:w="992"/>
        <w:gridCol w:w="1843"/>
      </w:tblGrid>
      <w:tr w:rsidR="006F57F4" w:rsidRPr="001763A6" w:rsidTr="00A25483">
        <w:trPr>
          <w:trHeight w:val="495"/>
        </w:trPr>
        <w:tc>
          <w:tcPr>
            <w:tcW w:w="1404" w:type="dxa"/>
            <w:gridSpan w:val="2"/>
            <w:vMerge w:val="restart"/>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团队信息</w:t>
            </w:r>
          </w:p>
        </w:tc>
        <w:tc>
          <w:tcPr>
            <w:tcW w:w="1006"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姓名</w:t>
            </w:r>
          </w:p>
        </w:tc>
        <w:tc>
          <w:tcPr>
            <w:tcW w:w="993" w:type="dxa"/>
            <w:vAlign w:val="center"/>
          </w:tcPr>
          <w:p w:rsidR="006F57F4" w:rsidRPr="001763A6" w:rsidRDefault="006F57F4" w:rsidP="00A25483">
            <w:pPr>
              <w:rPr>
                <w:rFonts w:ascii="宋体" w:eastAsia="宋体" w:hAnsi="宋体"/>
                <w:sz w:val="28"/>
                <w:szCs w:val="28"/>
              </w:rPr>
            </w:pPr>
          </w:p>
        </w:tc>
        <w:tc>
          <w:tcPr>
            <w:tcW w:w="850"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性别</w:t>
            </w:r>
          </w:p>
        </w:tc>
        <w:tc>
          <w:tcPr>
            <w:tcW w:w="1418" w:type="dxa"/>
            <w:vAlign w:val="center"/>
          </w:tcPr>
          <w:p w:rsidR="006F57F4" w:rsidRPr="001763A6" w:rsidRDefault="006F57F4" w:rsidP="00A25483">
            <w:pPr>
              <w:rPr>
                <w:rFonts w:ascii="宋体" w:eastAsia="宋体" w:hAnsi="宋体"/>
                <w:sz w:val="28"/>
                <w:szCs w:val="28"/>
              </w:rPr>
            </w:pPr>
          </w:p>
        </w:tc>
        <w:tc>
          <w:tcPr>
            <w:tcW w:w="992"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电话</w:t>
            </w:r>
          </w:p>
        </w:tc>
        <w:tc>
          <w:tcPr>
            <w:tcW w:w="1843" w:type="dxa"/>
            <w:vAlign w:val="center"/>
          </w:tcPr>
          <w:p w:rsidR="006F57F4" w:rsidRPr="001763A6" w:rsidRDefault="006F57F4" w:rsidP="00A25483">
            <w:pPr>
              <w:rPr>
                <w:rFonts w:ascii="宋体" w:eastAsia="宋体" w:hAnsi="宋体"/>
                <w:sz w:val="28"/>
                <w:szCs w:val="28"/>
              </w:rPr>
            </w:pPr>
          </w:p>
        </w:tc>
      </w:tr>
      <w:tr w:rsidR="006F57F4" w:rsidRPr="001763A6" w:rsidTr="00A25483">
        <w:trPr>
          <w:trHeight w:val="558"/>
        </w:trPr>
        <w:tc>
          <w:tcPr>
            <w:tcW w:w="1404" w:type="dxa"/>
            <w:gridSpan w:val="2"/>
            <w:vMerge/>
            <w:vAlign w:val="center"/>
          </w:tcPr>
          <w:p w:rsidR="006F57F4" w:rsidRPr="001763A6" w:rsidRDefault="006F57F4" w:rsidP="00A25483">
            <w:pPr>
              <w:rPr>
                <w:rFonts w:ascii="宋体" w:eastAsia="宋体" w:hAnsi="宋体"/>
                <w:sz w:val="28"/>
                <w:szCs w:val="28"/>
              </w:rPr>
            </w:pPr>
          </w:p>
        </w:tc>
        <w:tc>
          <w:tcPr>
            <w:tcW w:w="1006"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学校</w:t>
            </w:r>
          </w:p>
        </w:tc>
        <w:tc>
          <w:tcPr>
            <w:tcW w:w="3261" w:type="dxa"/>
            <w:gridSpan w:val="3"/>
            <w:vAlign w:val="center"/>
          </w:tcPr>
          <w:p w:rsidR="006F57F4" w:rsidRPr="001763A6" w:rsidRDefault="006F57F4" w:rsidP="00A25483">
            <w:pPr>
              <w:rPr>
                <w:rFonts w:ascii="宋体" w:eastAsia="宋体" w:hAnsi="宋体"/>
                <w:sz w:val="28"/>
                <w:szCs w:val="28"/>
              </w:rPr>
            </w:pPr>
          </w:p>
        </w:tc>
        <w:tc>
          <w:tcPr>
            <w:tcW w:w="992"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年级</w:t>
            </w:r>
          </w:p>
        </w:tc>
        <w:tc>
          <w:tcPr>
            <w:tcW w:w="1843" w:type="dxa"/>
            <w:vAlign w:val="center"/>
          </w:tcPr>
          <w:p w:rsidR="006F57F4" w:rsidRPr="001763A6" w:rsidRDefault="006F57F4" w:rsidP="00A25483">
            <w:pPr>
              <w:rPr>
                <w:rFonts w:ascii="宋体" w:eastAsia="宋体" w:hAnsi="宋体"/>
                <w:sz w:val="28"/>
                <w:szCs w:val="28"/>
              </w:rPr>
            </w:pPr>
          </w:p>
        </w:tc>
      </w:tr>
      <w:tr w:rsidR="006F57F4" w:rsidRPr="001763A6" w:rsidTr="00A25483">
        <w:trPr>
          <w:trHeight w:val="553"/>
        </w:trPr>
        <w:tc>
          <w:tcPr>
            <w:tcW w:w="1404" w:type="dxa"/>
            <w:gridSpan w:val="2"/>
            <w:vMerge/>
            <w:vAlign w:val="center"/>
          </w:tcPr>
          <w:p w:rsidR="006F57F4" w:rsidRPr="001763A6" w:rsidRDefault="006F57F4" w:rsidP="00A25483">
            <w:pPr>
              <w:rPr>
                <w:rFonts w:ascii="宋体" w:eastAsia="宋体" w:hAnsi="宋体"/>
                <w:sz w:val="28"/>
                <w:szCs w:val="28"/>
              </w:rPr>
            </w:pPr>
          </w:p>
        </w:tc>
        <w:tc>
          <w:tcPr>
            <w:tcW w:w="1006"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姓名</w:t>
            </w:r>
          </w:p>
        </w:tc>
        <w:tc>
          <w:tcPr>
            <w:tcW w:w="993" w:type="dxa"/>
            <w:vAlign w:val="center"/>
          </w:tcPr>
          <w:p w:rsidR="006F57F4" w:rsidRPr="001763A6" w:rsidRDefault="006F57F4" w:rsidP="00A25483">
            <w:pPr>
              <w:rPr>
                <w:rFonts w:ascii="宋体" w:eastAsia="宋体" w:hAnsi="宋体"/>
                <w:sz w:val="28"/>
                <w:szCs w:val="28"/>
              </w:rPr>
            </w:pPr>
          </w:p>
        </w:tc>
        <w:tc>
          <w:tcPr>
            <w:tcW w:w="850"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性别</w:t>
            </w:r>
          </w:p>
        </w:tc>
        <w:tc>
          <w:tcPr>
            <w:tcW w:w="1418" w:type="dxa"/>
            <w:vAlign w:val="center"/>
          </w:tcPr>
          <w:p w:rsidR="006F57F4" w:rsidRPr="001763A6" w:rsidRDefault="006F57F4" w:rsidP="00A25483">
            <w:pPr>
              <w:rPr>
                <w:rFonts w:ascii="宋体" w:eastAsia="宋体" w:hAnsi="宋体"/>
                <w:sz w:val="28"/>
                <w:szCs w:val="28"/>
              </w:rPr>
            </w:pPr>
          </w:p>
        </w:tc>
        <w:tc>
          <w:tcPr>
            <w:tcW w:w="992"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电话</w:t>
            </w:r>
          </w:p>
        </w:tc>
        <w:tc>
          <w:tcPr>
            <w:tcW w:w="1843" w:type="dxa"/>
            <w:vAlign w:val="center"/>
          </w:tcPr>
          <w:p w:rsidR="006F57F4" w:rsidRPr="001763A6" w:rsidRDefault="006F57F4" w:rsidP="00A25483">
            <w:pPr>
              <w:rPr>
                <w:rFonts w:ascii="宋体" w:eastAsia="宋体" w:hAnsi="宋体"/>
                <w:sz w:val="28"/>
                <w:szCs w:val="28"/>
              </w:rPr>
            </w:pPr>
          </w:p>
        </w:tc>
      </w:tr>
      <w:tr w:rsidR="006F57F4" w:rsidRPr="001763A6" w:rsidTr="00A25483">
        <w:trPr>
          <w:trHeight w:val="561"/>
        </w:trPr>
        <w:tc>
          <w:tcPr>
            <w:tcW w:w="1404" w:type="dxa"/>
            <w:gridSpan w:val="2"/>
            <w:vMerge/>
            <w:vAlign w:val="center"/>
          </w:tcPr>
          <w:p w:rsidR="006F57F4" w:rsidRPr="001763A6" w:rsidRDefault="006F57F4" w:rsidP="00A25483">
            <w:pPr>
              <w:rPr>
                <w:rFonts w:ascii="宋体" w:eastAsia="宋体" w:hAnsi="宋体"/>
                <w:sz w:val="28"/>
                <w:szCs w:val="28"/>
              </w:rPr>
            </w:pPr>
          </w:p>
        </w:tc>
        <w:tc>
          <w:tcPr>
            <w:tcW w:w="1006"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学校</w:t>
            </w:r>
          </w:p>
        </w:tc>
        <w:tc>
          <w:tcPr>
            <w:tcW w:w="3261" w:type="dxa"/>
            <w:gridSpan w:val="3"/>
            <w:vAlign w:val="center"/>
          </w:tcPr>
          <w:p w:rsidR="006F57F4" w:rsidRPr="001763A6" w:rsidRDefault="006F57F4" w:rsidP="00A25483">
            <w:pPr>
              <w:rPr>
                <w:rFonts w:ascii="宋体" w:eastAsia="宋体" w:hAnsi="宋体"/>
                <w:sz w:val="28"/>
                <w:szCs w:val="28"/>
              </w:rPr>
            </w:pPr>
          </w:p>
        </w:tc>
        <w:tc>
          <w:tcPr>
            <w:tcW w:w="992" w:type="dxa"/>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年级</w:t>
            </w:r>
          </w:p>
        </w:tc>
        <w:tc>
          <w:tcPr>
            <w:tcW w:w="1843" w:type="dxa"/>
            <w:vAlign w:val="center"/>
          </w:tcPr>
          <w:p w:rsidR="006F57F4" w:rsidRPr="001763A6" w:rsidRDefault="006F57F4" w:rsidP="00A25483">
            <w:pPr>
              <w:rPr>
                <w:rFonts w:ascii="宋体" w:eastAsia="宋体" w:hAnsi="宋体"/>
                <w:sz w:val="28"/>
                <w:szCs w:val="28"/>
              </w:rPr>
            </w:pPr>
          </w:p>
        </w:tc>
      </w:tr>
      <w:tr w:rsidR="006F57F4" w:rsidRPr="001763A6" w:rsidTr="00A25483">
        <w:trPr>
          <w:trHeight w:val="555"/>
        </w:trPr>
        <w:tc>
          <w:tcPr>
            <w:tcW w:w="1404" w:type="dxa"/>
            <w:gridSpan w:val="2"/>
            <w:vAlign w:val="center"/>
          </w:tcPr>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作品名称</w:t>
            </w:r>
          </w:p>
        </w:tc>
        <w:tc>
          <w:tcPr>
            <w:tcW w:w="7102" w:type="dxa"/>
            <w:gridSpan w:val="6"/>
            <w:vAlign w:val="center"/>
          </w:tcPr>
          <w:p w:rsidR="006F57F4" w:rsidRPr="001763A6" w:rsidRDefault="006F57F4" w:rsidP="00A25483">
            <w:pPr>
              <w:rPr>
                <w:rFonts w:ascii="宋体" w:eastAsia="宋体" w:hAnsi="宋体"/>
                <w:sz w:val="28"/>
                <w:szCs w:val="28"/>
              </w:rPr>
            </w:pPr>
          </w:p>
        </w:tc>
      </w:tr>
      <w:tr w:rsidR="006F57F4" w:rsidRPr="001763A6" w:rsidTr="00A25483">
        <w:trPr>
          <w:trHeight w:val="3805"/>
        </w:trPr>
        <w:tc>
          <w:tcPr>
            <w:tcW w:w="1011" w:type="dxa"/>
            <w:vAlign w:val="center"/>
          </w:tcPr>
          <w:p w:rsidR="006F57F4" w:rsidRPr="001763A6" w:rsidRDefault="006F57F4" w:rsidP="00A25483">
            <w:pPr>
              <w:rPr>
                <w:rFonts w:ascii="宋体" w:eastAsia="宋体" w:hAnsi="宋体"/>
                <w:sz w:val="28"/>
                <w:szCs w:val="28"/>
              </w:rPr>
            </w:pPr>
            <w:r w:rsidRPr="001763A6">
              <w:rPr>
                <w:rFonts w:ascii="宋体" w:eastAsia="宋体" w:hAnsi="宋体"/>
                <w:sz w:val="28"/>
                <w:szCs w:val="28"/>
              </w:rPr>
              <w:t xml:space="preserve">  </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创</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作</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理</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念</w:t>
            </w:r>
          </w:p>
        </w:tc>
        <w:tc>
          <w:tcPr>
            <w:tcW w:w="7495" w:type="dxa"/>
            <w:gridSpan w:val="7"/>
            <w:vAlign w:val="center"/>
          </w:tcPr>
          <w:p w:rsidR="006F57F4" w:rsidRPr="001763A6" w:rsidRDefault="006F57F4" w:rsidP="00A25483">
            <w:pPr>
              <w:widowControl/>
              <w:jc w:val="left"/>
              <w:rPr>
                <w:rFonts w:ascii="宋体" w:eastAsia="宋体" w:hAnsi="宋体"/>
                <w:sz w:val="28"/>
                <w:szCs w:val="28"/>
              </w:rPr>
            </w:pPr>
          </w:p>
          <w:p w:rsidR="006F57F4" w:rsidRPr="001763A6" w:rsidRDefault="006F57F4" w:rsidP="00A25483">
            <w:pPr>
              <w:rPr>
                <w:rFonts w:ascii="宋体" w:eastAsia="宋体" w:hAnsi="宋体"/>
                <w:sz w:val="28"/>
                <w:szCs w:val="28"/>
              </w:rPr>
            </w:pPr>
          </w:p>
        </w:tc>
      </w:tr>
      <w:tr w:rsidR="006F57F4" w:rsidRPr="001763A6" w:rsidTr="00A25483">
        <w:trPr>
          <w:trHeight w:val="3808"/>
        </w:trPr>
        <w:tc>
          <w:tcPr>
            <w:tcW w:w="1011" w:type="dxa"/>
            <w:vAlign w:val="center"/>
          </w:tcPr>
          <w:p w:rsidR="006F57F4" w:rsidRPr="001763A6" w:rsidRDefault="006F57F4" w:rsidP="00A25483">
            <w:pPr>
              <w:rPr>
                <w:rFonts w:ascii="宋体" w:eastAsia="宋体" w:hAnsi="宋体"/>
                <w:sz w:val="28"/>
                <w:szCs w:val="28"/>
              </w:rPr>
            </w:pPr>
            <w:r w:rsidRPr="001763A6">
              <w:rPr>
                <w:rFonts w:ascii="宋体" w:eastAsia="宋体" w:hAnsi="宋体"/>
                <w:sz w:val="28"/>
                <w:szCs w:val="28"/>
              </w:rPr>
              <w:t xml:space="preserve">  </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研</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究</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内</w:t>
            </w:r>
          </w:p>
          <w:p w:rsidR="006F57F4" w:rsidRPr="001763A6" w:rsidRDefault="006F57F4" w:rsidP="00A25483">
            <w:pPr>
              <w:spacing w:line="360" w:lineRule="auto"/>
              <w:ind w:firstLineChars="100" w:firstLine="280"/>
              <w:rPr>
                <w:rFonts w:ascii="宋体" w:eastAsia="宋体" w:hAnsi="宋体"/>
                <w:sz w:val="28"/>
                <w:szCs w:val="28"/>
              </w:rPr>
            </w:pPr>
            <w:r w:rsidRPr="001763A6">
              <w:rPr>
                <w:rFonts w:ascii="宋体" w:eastAsia="宋体" w:hAnsi="宋体" w:hint="eastAsia"/>
                <w:sz w:val="28"/>
                <w:szCs w:val="28"/>
              </w:rPr>
              <w:t>容</w:t>
            </w:r>
          </w:p>
        </w:tc>
        <w:tc>
          <w:tcPr>
            <w:tcW w:w="7495" w:type="dxa"/>
            <w:gridSpan w:val="7"/>
            <w:vAlign w:val="center"/>
          </w:tcPr>
          <w:p w:rsidR="006F57F4" w:rsidRPr="001763A6" w:rsidRDefault="006F57F4" w:rsidP="00A25483">
            <w:pPr>
              <w:widowControl/>
              <w:jc w:val="left"/>
              <w:rPr>
                <w:rFonts w:ascii="宋体" w:eastAsia="宋体" w:hAnsi="宋体"/>
                <w:sz w:val="28"/>
                <w:szCs w:val="28"/>
              </w:rPr>
            </w:pPr>
          </w:p>
          <w:p w:rsidR="006F57F4" w:rsidRPr="001763A6" w:rsidRDefault="006F57F4" w:rsidP="00A25483">
            <w:pPr>
              <w:rPr>
                <w:rFonts w:ascii="宋体" w:eastAsia="宋体" w:hAnsi="宋体"/>
                <w:sz w:val="28"/>
                <w:szCs w:val="28"/>
              </w:rPr>
            </w:pPr>
            <w:r w:rsidRPr="001763A6">
              <w:rPr>
                <w:rFonts w:ascii="宋体" w:eastAsia="宋体" w:hAnsi="宋体" w:hint="eastAsia"/>
                <w:sz w:val="28"/>
                <w:szCs w:val="28"/>
              </w:rPr>
              <w:t>（实现创意过程中所做的研究工作，展示创作微生物创意作品画过程中所做的科学研究，包括：研究目的、研究过程、材料与方法、结果与讨论等）</w:t>
            </w:r>
          </w:p>
          <w:p w:rsidR="006F57F4" w:rsidRPr="001763A6" w:rsidRDefault="006F57F4" w:rsidP="00A25483">
            <w:pPr>
              <w:rPr>
                <w:rFonts w:ascii="宋体" w:eastAsia="宋体" w:hAnsi="宋体"/>
                <w:sz w:val="28"/>
                <w:szCs w:val="28"/>
              </w:rPr>
            </w:pPr>
          </w:p>
        </w:tc>
      </w:tr>
    </w:tbl>
    <w:p w:rsidR="006F57F4" w:rsidRPr="008E1307" w:rsidRDefault="006F57F4" w:rsidP="006F57F4">
      <w:pPr>
        <w:ind w:firstLineChars="1900" w:firstLine="4560"/>
        <w:rPr>
          <w:rFonts w:ascii="宋体" w:eastAsia="宋体" w:hAnsi="宋体"/>
        </w:rPr>
      </w:pPr>
      <w:r w:rsidRPr="005331E4">
        <w:rPr>
          <w:rFonts w:ascii="宋体" w:eastAsia="宋体" w:hAnsi="宋体" w:hint="eastAsia"/>
          <w:sz w:val="24"/>
          <w:szCs w:val="24"/>
        </w:rPr>
        <w:t>（</w:t>
      </w:r>
      <w:r>
        <w:rPr>
          <w:rFonts w:ascii="宋体" w:eastAsia="宋体" w:hAnsi="宋体" w:hint="eastAsia"/>
          <w:sz w:val="24"/>
          <w:szCs w:val="24"/>
        </w:rPr>
        <w:t>请根据实际内容扩展表格大小</w:t>
      </w:r>
      <w:r w:rsidRPr="005331E4">
        <w:rPr>
          <w:rFonts w:ascii="宋体" w:eastAsia="宋体" w:hAnsi="宋体"/>
          <w:sz w:val="24"/>
          <w:szCs w:val="24"/>
        </w:rPr>
        <w:t>）</w:t>
      </w:r>
    </w:p>
    <w:p w:rsidR="006F57F4" w:rsidRDefault="006F57F4" w:rsidP="006F57F4">
      <w:pPr>
        <w:ind w:firstLineChars="200" w:firstLine="560"/>
        <w:rPr>
          <w:rFonts w:ascii="仿宋" w:eastAsia="仿宋" w:hAnsi="仿宋"/>
          <w:sz w:val="28"/>
          <w:szCs w:val="28"/>
        </w:rPr>
      </w:pPr>
    </w:p>
    <w:p w:rsidR="006F57F4" w:rsidRPr="00457C98" w:rsidRDefault="006F57F4" w:rsidP="00B072B5">
      <w:pPr>
        <w:rPr>
          <w:rFonts w:ascii="宋体" w:eastAsia="宋体" w:hAnsi="宋体"/>
        </w:rPr>
      </w:pPr>
    </w:p>
    <w:p w:rsidR="006F57F4" w:rsidRPr="00D20201" w:rsidRDefault="006F57F4" w:rsidP="00D20201">
      <w:pPr>
        <w:widowControl/>
        <w:jc w:val="left"/>
        <w:rPr>
          <w:rFonts w:ascii="黑体" w:eastAsia="黑体" w:hAnsi="黑体"/>
          <w:sz w:val="44"/>
          <w:szCs w:val="44"/>
        </w:rPr>
      </w:pPr>
    </w:p>
    <w:sectPr w:rsidR="006F57F4" w:rsidRPr="00D20201" w:rsidSect="00F10389">
      <w:footerReference w:type="default" r:id="rId8"/>
      <w:pgSz w:w="11906" w:h="16838"/>
      <w:pgMar w:top="1440" w:right="1800" w:bottom="1440" w:left="1800" w:header="851" w:footer="102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06" w:rsidRDefault="00C93F06" w:rsidP="00836E46">
      <w:r>
        <w:separator/>
      </w:r>
    </w:p>
  </w:endnote>
  <w:endnote w:type="continuationSeparator" w:id="0">
    <w:p w:rsidR="00C93F06" w:rsidRDefault="00C93F06" w:rsidP="00836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DBSJW--GB1-0">
    <w:altName w:val="微软雅黑"/>
    <w:panose1 w:val="00000000000000000000"/>
    <w:charset w:val="86"/>
    <w:family w:val="auto"/>
    <w:notTrueType/>
    <w:pitch w:val="default"/>
    <w:sig w:usb0="00000001" w:usb1="080E0000" w:usb2="00000010" w:usb3="00000000" w:csb0="00040000" w:csb1="00000000"/>
  </w:font>
  <w:font w:name="小标宋">
    <w:altName w:val="微软雅黑"/>
    <w:charset w:val="86"/>
    <w:family w:val="script"/>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322450"/>
      <w:docPartObj>
        <w:docPartGallery w:val="Page Numbers (Bottom of Page)"/>
        <w:docPartUnique/>
      </w:docPartObj>
    </w:sdtPr>
    <w:sdtEndPr>
      <w:rPr>
        <w:rFonts w:ascii="仿宋" w:eastAsia="仿宋" w:hAnsi="仿宋"/>
        <w:sz w:val="24"/>
        <w:szCs w:val="24"/>
      </w:rPr>
    </w:sdtEndPr>
    <w:sdtContent>
      <w:p w:rsidR="00772278" w:rsidRPr="00772278" w:rsidRDefault="00D11E86">
        <w:pPr>
          <w:pStyle w:val="a5"/>
          <w:jc w:val="center"/>
          <w:rPr>
            <w:rFonts w:ascii="仿宋" w:eastAsia="仿宋" w:hAnsi="仿宋"/>
            <w:sz w:val="24"/>
            <w:szCs w:val="24"/>
          </w:rPr>
        </w:pPr>
        <w:r w:rsidRPr="00772278">
          <w:rPr>
            <w:rFonts w:ascii="仿宋" w:eastAsia="仿宋" w:hAnsi="仿宋"/>
            <w:sz w:val="24"/>
            <w:szCs w:val="24"/>
          </w:rPr>
          <w:fldChar w:fldCharType="begin"/>
        </w:r>
        <w:r w:rsidR="00772278" w:rsidRPr="00772278">
          <w:rPr>
            <w:rFonts w:ascii="仿宋" w:eastAsia="仿宋" w:hAnsi="仿宋"/>
            <w:sz w:val="24"/>
            <w:szCs w:val="24"/>
          </w:rPr>
          <w:instrText>PAGE   \* MERGEFORMAT</w:instrText>
        </w:r>
        <w:r w:rsidRPr="00772278">
          <w:rPr>
            <w:rFonts w:ascii="仿宋" w:eastAsia="仿宋" w:hAnsi="仿宋"/>
            <w:sz w:val="24"/>
            <w:szCs w:val="24"/>
          </w:rPr>
          <w:fldChar w:fldCharType="separate"/>
        </w:r>
        <w:r w:rsidR="00D20201" w:rsidRPr="00D20201">
          <w:rPr>
            <w:rFonts w:ascii="仿宋" w:eastAsia="仿宋" w:hAnsi="仿宋"/>
            <w:noProof/>
            <w:sz w:val="24"/>
            <w:szCs w:val="24"/>
            <w:lang w:val="zh-CN"/>
          </w:rPr>
          <w:t>-</w:t>
        </w:r>
        <w:r w:rsidR="00D20201">
          <w:rPr>
            <w:rFonts w:ascii="仿宋" w:eastAsia="仿宋" w:hAnsi="仿宋"/>
            <w:noProof/>
            <w:sz w:val="24"/>
            <w:szCs w:val="24"/>
          </w:rPr>
          <w:t xml:space="preserve"> 11 -</w:t>
        </w:r>
        <w:r w:rsidRPr="00772278">
          <w:rPr>
            <w:rFonts w:ascii="仿宋" w:eastAsia="仿宋" w:hAnsi="仿宋"/>
            <w:sz w:val="24"/>
            <w:szCs w:val="24"/>
          </w:rPr>
          <w:fldChar w:fldCharType="end"/>
        </w:r>
      </w:p>
    </w:sdtContent>
  </w:sdt>
  <w:p w:rsidR="00772278" w:rsidRDefault="007722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06" w:rsidRDefault="00C93F06" w:rsidP="00836E46">
      <w:r>
        <w:separator/>
      </w:r>
    </w:p>
  </w:footnote>
  <w:footnote w:type="continuationSeparator" w:id="0">
    <w:p w:rsidR="00C93F06" w:rsidRDefault="00C93F06" w:rsidP="00836E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2E2"/>
    <w:multiLevelType w:val="hybridMultilevel"/>
    <w:tmpl w:val="630AF44E"/>
    <w:lvl w:ilvl="0" w:tplc="330262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2789F"/>
    <w:multiLevelType w:val="hybridMultilevel"/>
    <w:tmpl w:val="D3B43B2E"/>
    <w:lvl w:ilvl="0" w:tplc="0D827B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E65189"/>
    <w:multiLevelType w:val="hybridMultilevel"/>
    <w:tmpl w:val="CD781CE4"/>
    <w:lvl w:ilvl="0" w:tplc="C44AE3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6F359A"/>
    <w:multiLevelType w:val="hybridMultilevel"/>
    <w:tmpl w:val="3E7EF9D8"/>
    <w:lvl w:ilvl="0" w:tplc="2CC4B6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5A1EE0"/>
    <w:multiLevelType w:val="hybridMultilevel"/>
    <w:tmpl w:val="191A69F4"/>
    <w:lvl w:ilvl="0" w:tplc="DC98511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9C5"/>
    <w:rsid w:val="00011C51"/>
    <w:rsid w:val="00015509"/>
    <w:rsid w:val="00040199"/>
    <w:rsid w:val="000421FE"/>
    <w:rsid w:val="00072AE6"/>
    <w:rsid w:val="000733CD"/>
    <w:rsid w:val="0007639B"/>
    <w:rsid w:val="000904F7"/>
    <w:rsid w:val="000D1F94"/>
    <w:rsid w:val="000D5994"/>
    <w:rsid w:val="00114E2C"/>
    <w:rsid w:val="00117A61"/>
    <w:rsid w:val="00141BD7"/>
    <w:rsid w:val="00143245"/>
    <w:rsid w:val="00155C59"/>
    <w:rsid w:val="001722B2"/>
    <w:rsid w:val="00175C73"/>
    <w:rsid w:val="001924EC"/>
    <w:rsid w:val="001930B5"/>
    <w:rsid w:val="00195A73"/>
    <w:rsid w:val="00197CAB"/>
    <w:rsid w:val="001A7535"/>
    <w:rsid w:val="002011BF"/>
    <w:rsid w:val="0021540F"/>
    <w:rsid w:val="0023766B"/>
    <w:rsid w:val="00240101"/>
    <w:rsid w:val="00243803"/>
    <w:rsid w:val="002567F0"/>
    <w:rsid w:val="00256B57"/>
    <w:rsid w:val="0025735B"/>
    <w:rsid w:val="0026631F"/>
    <w:rsid w:val="0026681C"/>
    <w:rsid w:val="00271EF8"/>
    <w:rsid w:val="00277E62"/>
    <w:rsid w:val="002C7CE6"/>
    <w:rsid w:val="002F75B5"/>
    <w:rsid w:val="00312FFD"/>
    <w:rsid w:val="003347E1"/>
    <w:rsid w:val="00361A13"/>
    <w:rsid w:val="00367895"/>
    <w:rsid w:val="003A2C05"/>
    <w:rsid w:val="003A53F2"/>
    <w:rsid w:val="003D14A9"/>
    <w:rsid w:val="003F4E9D"/>
    <w:rsid w:val="003F7072"/>
    <w:rsid w:val="00416DE9"/>
    <w:rsid w:val="0045721B"/>
    <w:rsid w:val="0046409E"/>
    <w:rsid w:val="00473612"/>
    <w:rsid w:val="00494495"/>
    <w:rsid w:val="004A11F8"/>
    <w:rsid w:val="005331E4"/>
    <w:rsid w:val="00562362"/>
    <w:rsid w:val="005844B8"/>
    <w:rsid w:val="005D505C"/>
    <w:rsid w:val="005F228F"/>
    <w:rsid w:val="00604BA3"/>
    <w:rsid w:val="00607F0D"/>
    <w:rsid w:val="00610825"/>
    <w:rsid w:val="00611F43"/>
    <w:rsid w:val="00613F89"/>
    <w:rsid w:val="0064627A"/>
    <w:rsid w:val="00666CA8"/>
    <w:rsid w:val="00694FBF"/>
    <w:rsid w:val="006B4400"/>
    <w:rsid w:val="006E0B7B"/>
    <w:rsid w:val="006F57F4"/>
    <w:rsid w:val="00704944"/>
    <w:rsid w:val="007158AA"/>
    <w:rsid w:val="00716C83"/>
    <w:rsid w:val="007249A2"/>
    <w:rsid w:val="00733AC8"/>
    <w:rsid w:val="00746667"/>
    <w:rsid w:val="00764FC1"/>
    <w:rsid w:val="007662D6"/>
    <w:rsid w:val="00772278"/>
    <w:rsid w:val="00781174"/>
    <w:rsid w:val="00783158"/>
    <w:rsid w:val="007F3775"/>
    <w:rsid w:val="007F3EE5"/>
    <w:rsid w:val="008178C4"/>
    <w:rsid w:val="00817F63"/>
    <w:rsid w:val="00826975"/>
    <w:rsid w:val="00833252"/>
    <w:rsid w:val="00836E46"/>
    <w:rsid w:val="00845F94"/>
    <w:rsid w:val="008863C2"/>
    <w:rsid w:val="008A25CD"/>
    <w:rsid w:val="008A547C"/>
    <w:rsid w:val="008A7B42"/>
    <w:rsid w:val="008C4D36"/>
    <w:rsid w:val="008D0544"/>
    <w:rsid w:val="008E679D"/>
    <w:rsid w:val="009032F8"/>
    <w:rsid w:val="00903450"/>
    <w:rsid w:val="009156BA"/>
    <w:rsid w:val="00957801"/>
    <w:rsid w:val="009620CC"/>
    <w:rsid w:val="009C7627"/>
    <w:rsid w:val="009F2E4D"/>
    <w:rsid w:val="00A009AE"/>
    <w:rsid w:val="00A109E0"/>
    <w:rsid w:val="00A91873"/>
    <w:rsid w:val="00AA4E3D"/>
    <w:rsid w:val="00AC47ED"/>
    <w:rsid w:val="00AE58D3"/>
    <w:rsid w:val="00AF1617"/>
    <w:rsid w:val="00B072B5"/>
    <w:rsid w:val="00B17146"/>
    <w:rsid w:val="00B456CC"/>
    <w:rsid w:val="00B470B8"/>
    <w:rsid w:val="00B6396A"/>
    <w:rsid w:val="00BA1643"/>
    <w:rsid w:val="00BA55CA"/>
    <w:rsid w:val="00BC0049"/>
    <w:rsid w:val="00BE0A5C"/>
    <w:rsid w:val="00BE3A29"/>
    <w:rsid w:val="00BF40AB"/>
    <w:rsid w:val="00C31175"/>
    <w:rsid w:val="00C42BBC"/>
    <w:rsid w:val="00C44D61"/>
    <w:rsid w:val="00C739C5"/>
    <w:rsid w:val="00C74AD0"/>
    <w:rsid w:val="00C91FE1"/>
    <w:rsid w:val="00C93F06"/>
    <w:rsid w:val="00C97507"/>
    <w:rsid w:val="00CB3A59"/>
    <w:rsid w:val="00CC6A20"/>
    <w:rsid w:val="00D11E86"/>
    <w:rsid w:val="00D20201"/>
    <w:rsid w:val="00D2465D"/>
    <w:rsid w:val="00D340A9"/>
    <w:rsid w:val="00D4190C"/>
    <w:rsid w:val="00D861BF"/>
    <w:rsid w:val="00DA7FE1"/>
    <w:rsid w:val="00DC5E57"/>
    <w:rsid w:val="00E0381D"/>
    <w:rsid w:val="00E17F5D"/>
    <w:rsid w:val="00E437F0"/>
    <w:rsid w:val="00E6188A"/>
    <w:rsid w:val="00E66866"/>
    <w:rsid w:val="00EE03EF"/>
    <w:rsid w:val="00F01C84"/>
    <w:rsid w:val="00F10389"/>
    <w:rsid w:val="00F1582C"/>
    <w:rsid w:val="00F21B5F"/>
    <w:rsid w:val="00F25507"/>
    <w:rsid w:val="00F30AEB"/>
    <w:rsid w:val="00F44041"/>
    <w:rsid w:val="00FC7F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8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3F2"/>
    <w:pPr>
      <w:ind w:firstLineChars="200" w:firstLine="420"/>
    </w:pPr>
  </w:style>
  <w:style w:type="paragraph" w:styleId="a4">
    <w:name w:val="header"/>
    <w:basedOn w:val="a"/>
    <w:link w:val="Char"/>
    <w:uiPriority w:val="99"/>
    <w:unhideWhenUsed/>
    <w:rsid w:val="00836E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6E46"/>
    <w:rPr>
      <w:sz w:val="18"/>
      <w:szCs w:val="18"/>
    </w:rPr>
  </w:style>
  <w:style w:type="paragraph" w:styleId="a5">
    <w:name w:val="footer"/>
    <w:basedOn w:val="a"/>
    <w:link w:val="Char0"/>
    <w:uiPriority w:val="99"/>
    <w:unhideWhenUsed/>
    <w:rsid w:val="00836E46"/>
    <w:pPr>
      <w:tabs>
        <w:tab w:val="center" w:pos="4153"/>
        <w:tab w:val="right" w:pos="8306"/>
      </w:tabs>
      <w:snapToGrid w:val="0"/>
      <w:jc w:val="left"/>
    </w:pPr>
    <w:rPr>
      <w:sz w:val="18"/>
      <w:szCs w:val="18"/>
    </w:rPr>
  </w:style>
  <w:style w:type="character" w:customStyle="1" w:styleId="Char0">
    <w:name w:val="页脚 Char"/>
    <w:basedOn w:val="a0"/>
    <w:link w:val="a5"/>
    <w:uiPriority w:val="99"/>
    <w:rsid w:val="00836E46"/>
    <w:rPr>
      <w:sz w:val="18"/>
      <w:szCs w:val="18"/>
    </w:rPr>
  </w:style>
  <w:style w:type="character" w:styleId="a6">
    <w:name w:val="Hyperlink"/>
    <w:basedOn w:val="a0"/>
    <w:uiPriority w:val="99"/>
    <w:unhideWhenUsed/>
    <w:rsid w:val="0025735B"/>
    <w:rPr>
      <w:color w:val="0563C1" w:themeColor="hyperlink"/>
      <w:u w:val="single"/>
    </w:rPr>
  </w:style>
  <w:style w:type="character" w:customStyle="1" w:styleId="1">
    <w:name w:val="未处理的提及1"/>
    <w:basedOn w:val="a0"/>
    <w:uiPriority w:val="99"/>
    <w:semiHidden/>
    <w:unhideWhenUsed/>
    <w:rsid w:val="0025735B"/>
    <w:rPr>
      <w:color w:val="605E5C"/>
      <w:shd w:val="clear" w:color="auto" w:fill="E1DFDD"/>
    </w:rPr>
  </w:style>
  <w:style w:type="table" w:styleId="a7">
    <w:name w:val="Table Grid"/>
    <w:basedOn w:val="a1"/>
    <w:uiPriority w:val="39"/>
    <w:rsid w:val="00646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1"/>
    <w:uiPriority w:val="99"/>
    <w:semiHidden/>
    <w:unhideWhenUsed/>
    <w:rsid w:val="00EE03EF"/>
    <w:pPr>
      <w:ind w:leftChars="2500" w:left="100"/>
    </w:pPr>
  </w:style>
  <w:style w:type="character" w:customStyle="1" w:styleId="Char1">
    <w:name w:val="日期 Char"/>
    <w:basedOn w:val="a0"/>
    <w:link w:val="a8"/>
    <w:uiPriority w:val="99"/>
    <w:semiHidden/>
    <w:rsid w:val="00EE03EF"/>
  </w:style>
  <w:style w:type="character" w:customStyle="1" w:styleId="UnresolvedMention">
    <w:name w:val="Unresolved Mention"/>
    <w:basedOn w:val="a0"/>
    <w:uiPriority w:val="99"/>
    <w:semiHidden/>
    <w:unhideWhenUsed/>
    <w:rsid w:val="00733AC8"/>
    <w:rPr>
      <w:color w:val="605E5C"/>
      <w:shd w:val="clear" w:color="auto" w:fill="E1DFDD"/>
    </w:rPr>
  </w:style>
  <w:style w:type="paragraph" w:styleId="a9">
    <w:name w:val="Balloon Text"/>
    <w:basedOn w:val="a"/>
    <w:link w:val="Char2"/>
    <w:uiPriority w:val="99"/>
    <w:semiHidden/>
    <w:unhideWhenUsed/>
    <w:rsid w:val="00D20201"/>
    <w:rPr>
      <w:sz w:val="18"/>
      <w:szCs w:val="18"/>
    </w:rPr>
  </w:style>
  <w:style w:type="character" w:customStyle="1" w:styleId="Char2">
    <w:name w:val="批注框文本 Char"/>
    <w:basedOn w:val="a0"/>
    <w:link w:val="a9"/>
    <w:uiPriority w:val="99"/>
    <w:semiHidden/>
    <w:rsid w:val="00D2020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0720-C66C-41ED-A2E7-6CA997CA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2020-12-01T09:27:00Z</dcterms:created>
  <dcterms:modified xsi:type="dcterms:W3CDTF">2020-12-01T09:27:00Z</dcterms:modified>
</cp:coreProperties>
</file>