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E1" w:rsidRDefault="009C4AE1" w:rsidP="009C4AE1">
      <w:pPr>
        <w:spacing w:line="60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</w:t>
      </w:r>
      <w:r>
        <w:rPr>
          <w:rFonts w:eastAsia="仿宋_GB2312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：</w:t>
      </w:r>
    </w:p>
    <w:p w:rsidR="009C4AE1" w:rsidRDefault="009C4AE1" w:rsidP="009C4AE1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第三十届江苏省青少年科技创新大赛名额分配表</w:t>
      </w:r>
    </w:p>
    <w:p w:rsidR="009C4AE1" w:rsidRDefault="009C4AE1" w:rsidP="009C4AE1">
      <w:pPr>
        <w:spacing w:line="460" w:lineRule="exact"/>
        <w:rPr>
          <w:rFonts w:ascii="方正小标宋简体" w:eastAsia="方正小标宋简体" w:hint="eastAsia"/>
          <w:szCs w:val="21"/>
        </w:rPr>
      </w:pPr>
    </w:p>
    <w:tbl>
      <w:tblPr>
        <w:tblW w:w="97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114"/>
        <w:gridCol w:w="1126"/>
        <w:gridCol w:w="1441"/>
        <w:gridCol w:w="1041"/>
        <w:gridCol w:w="1041"/>
        <w:gridCol w:w="1041"/>
        <w:gridCol w:w="1263"/>
        <w:gridCol w:w="1114"/>
      </w:tblGrid>
      <w:tr w:rsidR="009C4AE1" w:rsidTr="009C4AE1">
        <w:trPr>
          <w:cantSplit/>
          <w:trHeight w:val="453"/>
          <w:tblHeader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序号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市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青少年科技创新成果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青少年创意竞赛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科学幻想绘画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科技实</w:t>
            </w:r>
          </w:p>
          <w:p w:rsidR="009C4AE1" w:rsidRDefault="009C4AE1">
            <w:pPr>
              <w:spacing w:line="6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践活动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科技辅导员创新项目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基层赛事组织奖</w:t>
            </w:r>
          </w:p>
        </w:tc>
      </w:tr>
      <w:tr w:rsidR="009C4AE1" w:rsidTr="009C4AE1">
        <w:trPr>
          <w:cantSplit/>
          <w:trHeight w:val="844"/>
          <w:tblHeader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4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总额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集体项</w:t>
            </w:r>
          </w:p>
          <w:p w:rsidR="009C4AE1" w:rsidRDefault="009C4AE1">
            <w:pPr>
              <w:spacing w:line="6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目上限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4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widowControl/>
              <w:jc w:val="left"/>
              <w:rPr>
                <w:rFonts w:eastAsia="黑体"/>
                <w:sz w:val="24"/>
              </w:rPr>
            </w:pPr>
          </w:p>
        </w:tc>
      </w:tr>
      <w:tr w:rsidR="009C4AE1" w:rsidTr="009C4AE1">
        <w:trPr>
          <w:trHeight w:val="62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南京市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C4AE1" w:rsidTr="009C4AE1">
        <w:trPr>
          <w:trHeight w:val="62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苏州市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C4AE1" w:rsidTr="009C4AE1">
        <w:trPr>
          <w:trHeight w:val="62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无锡市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C4AE1" w:rsidTr="009C4AE1">
        <w:trPr>
          <w:trHeight w:val="62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C4AE1" w:rsidTr="009C4AE1">
        <w:trPr>
          <w:trHeight w:val="62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镇江市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C4AE1" w:rsidTr="009C4AE1">
        <w:trPr>
          <w:trHeight w:val="62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扬州市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C4AE1" w:rsidTr="009C4AE1">
        <w:trPr>
          <w:trHeight w:val="62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南通市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C4AE1" w:rsidTr="009C4AE1">
        <w:trPr>
          <w:trHeight w:val="62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泰州市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C4AE1" w:rsidTr="009C4AE1">
        <w:trPr>
          <w:trHeight w:val="62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盐城市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C4AE1" w:rsidTr="009C4AE1">
        <w:trPr>
          <w:trHeight w:val="62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淮安市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C4AE1" w:rsidTr="009C4AE1">
        <w:trPr>
          <w:trHeight w:val="62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连云港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C4AE1" w:rsidTr="009C4AE1">
        <w:trPr>
          <w:trHeight w:val="62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C4AE1" w:rsidTr="009C4AE1">
        <w:trPr>
          <w:trHeight w:val="62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宿迁市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C4AE1" w:rsidTr="009C4AE1">
        <w:trPr>
          <w:trHeight w:val="62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英才计划暨省青少年科技后备人才培养计划</w:t>
            </w: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E1" w:rsidRDefault="009C4AE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青少年创新项目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项</w:t>
            </w:r>
          </w:p>
        </w:tc>
      </w:tr>
    </w:tbl>
    <w:p w:rsidR="00BA3613" w:rsidRDefault="009C4AE1" w:rsidP="009C4AE1">
      <w:pPr>
        <w:spacing w:line="460" w:lineRule="exact"/>
      </w:pPr>
      <w:r>
        <w:rPr>
          <w:rFonts w:hint="eastAsia"/>
        </w:rPr>
        <w:t>备注：</w:t>
      </w:r>
      <w:r>
        <w:t xml:space="preserve"> “</w:t>
      </w:r>
      <w:r>
        <w:rPr>
          <w:rFonts w:hint="eastAsia"/>
        </w:rPr>
        <w:t>全国十佳科技创新学校</w:t>
      </w:r>
      <w:r>
        <w:t>”</w:t>
      </w:r>
      <w:r>
        <w:rPr>
          <w:rFonts w:hint="eastAsia"/>
        </w:rPr>
        <w:t>、</w:t>
      </w:r>
      <w:r>
        <w:t>STEM</w:t>
      </w:r>
      <w:r>
        <w:rPr>
          <w:rFonts w:hint="eastAsia"/>
        </w:rPr>
        <w:t>首批试点学校（</w:t>
      </w:r>
      <w:r>
        <w:t>26</w:t>
      </w:r>
      <w:r>
        <w:rPr>
          <w:rFonts w:hint="eastAsia"/>
        </w:rPr>
        <w:t>家）、江苏省“十三五”省青少年科学教育综合示范学校可在</w:t>
      </w:r>
      <w:r>
        <w:rPr>
          <w:rFonts w:hint="eastAsia"/>
          <w:u w:val="single"/>
        </w:rPr>
        <w:t>青少年科技创新成果、科技辅导员创新成果、青少年创意竞赛、科技实践活动四项竞赛中任选一项</w:t>
      </w:r>
      <w:r>
        <w:rPr>
          <w:rFonts w:hint="eastAsia"/>
        </w:rPr>
        <w:t>增加</w:t>
      </w:r>
      <w:r>
        <w:t>1</w:t>
      </w:r>
      <w:r>
        <w:rPr>
          <w:rFonts w:hint="eastAsia"/>
        </w:rPr>
        <w:t>个名额。</w:t>
      </w:r>
      <w:bookmarkStart w:id="0" w:name="_GoBack"/>
      <w:bookmarkEnd w:id="0"/>
    </w:p>
    <w:sectPr w:rsidR="00BA3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FB"/>
    <w:rsid w:val="004165FB"/>
    <w:rsid w:val="009C4AE1"/>
    <w:rsid w:val="00BA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3</cp:revision>
  <dcterms:created xsi:type="dcterms:W3CDTF">2018-11-16T03:13:00Z</dcterms:created>
  <dcterms:modified xsi:type="dcterms:W3CDTF">2018-11-16T03:20:00Z</dcterms:modified>
</cp:coreProperties>
</file>